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tblLook w:val="04A0" w:firstRow="1" w:lastRow="0" w:firstColumn="1" w:lastColumn="0" w:noHBand="0" w:noVBand="1"/>
      </w:tblPr>
      <w:tblGrid>
        <w:gridCol w:w="4012"/>
        <w:gridCol w:w="6053"/>
      </w:tblGrid>
      <w:tr w:rsidR="006D6F22" w:rsidRPr="005367BE" w14:paraId="359683C7" w14:textId="77777777" w:rsidTr="00972AD9">
        <w:tc>
          <w:tcPr>
            <w:tcW w:w="4012" w:type="dxa"/>
          </w:tcPr>
          <w:p w14:paraId="5B40AE06" w14:textId="2B55CBED" w:rsidR="006D6F22" w:rsidRPr="005367BE" w:rsidRDefault="006D6F22" w:rsidP="00763E81">
            <w:pPr>
              <w:jc w:val="center"/>
            </w:pPr>
            <w:r w:rsidRPr="005367BE">
              <w:rPr>
                <w:b/>
                <w:bCs/>
                <w:noProof/>
              </w:rPr>
              <mc:AlternateContent>
                <mc:Choice Requires="wps">
                  <w:drawing>
                    <wp:anchor distT="0" distB="0" distL="114300" distR="114300" simplePos="0" relativeHeight="251660288" behindDoc="0" locked="0" layoutInCell="1" allowOverlap="1" wp14:anchorId="1E3E1FA9" wp14:editId="266448F0">
                      <wp:simplePos x="0" y="0"/>
                      <wp:positionH relativeFrom="column">
                        <wp:posOffset>758825</wp:posOffset>
                      </wp:positionH>
                      <wp:positionV relativeFrom="paragraph">
                        <wp:posOffset>452120</wp:posOffset>
                      </wp:positionV>
                      <wp:extent cx="876300" cy="0"/>
                      <wp:effectExtent l="0" t="0" r="0" b="0"/>
                      <wp:wrapNone/>
                      <wp:docPr id="180665576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97B056" id="_x0000_t32" coordsize="21600,21600" o:spt="32" o:oned="t" path="m,l21600,21600e" filled="f">
                      <v:path arrowok="t" fillok="f" o:connecttype="none"/>
                      <o:lock v:ext="edit" shapetype="t"/>
                    </v:shapetype>
                    <v:shape id="Straight Arrow Connector 2" o:spid="_x0000_s1026" type="#_x0000_t32" style="position:absolute;margin-left:59.75pt;margin-top:35.6pt;width:6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"/>
                  </w:pict>
                </mc:Fallback>
              </mc:AlternateContent>
            </w:r>
            <w:r w:rsidRPr="005367BE">
              <w:rPr>
                <w:b/>
                <w:bCs/>
              </w:rPr>
              <w:t>ỦY BAN NHÂN DÂN</w:t>
            </w:r>
            <w:r w:rsidRPr="005367BE">
              <w:rPr>
                <w:b/>
                <w:bCs/>
              </w:rPr>
              <w:br/>
              <w:t xml:space="preserve">TỈNH </w:t>
            </w:r>
            <w:r>
              <w:rPr>
                <w:b/>
                <w:bCs/>
              </w:rPr>
              <w:t>ĐIỆN BIÊN</w:t>
            </w:r>
          </w:p>
        </w:tc>
        <w:tc>
          <w:tcPr>
            <w:tcW w:w="6053" w:type="dxa"/>
          </w:tcPr>
          <w:p w14:paraId="1413914E" w14:textId="282CE8CE" w:rsidR="006D6F22" w:rsidRPr="00972AD9" w:rsidRDefault="006D6F22" w:rsidP="00972AD9">
            <w:pPr>
              <w:ind w:right="-105" w:hanging="156"/>
              <w:jc w:val="center"/>
              <w:rPr>
                <w:b/>
                <w:bCs/>
                <w:szCs w:val="28"/>
              </w:rPr>
            </w:pPr>
            <w:r w:rsidRPr="005367BE">
              <w:rPr>
                <w:b/>
                <w:bCs/>
              </w:rPr>
              <w:t>CỘNG HÒA XÃ HỘI CHỦ NGHĨA VIỆT NAM</w:t>
            </w:r>
            <w:r w:rsidRPr="005367BE">
              <w:rPr>
                <w:b/>
                <w:bCs/>
              </w:rPr>
              <w:br/>
            </w:r>
            <w:r w:rsidRPr="00972AD9">
              <w:rPr>
                <w:b/>
                <w:bCs/>
                <w:szCs w:val="28"/>
              </w:rPr>
              <w:t xml:space="preserve">Độc lập - Tự do - Hạnh phúc </w:t>
            </w:r>
          </w:p>
          <w:p w14:paraId="5B610F58" w14:textId="687FC65E" w:rsidR="00896E5A" w:rsidRPr="00896E5A" w:rsidRDefault="00725AEC" w:rsidP="006D6F22">
            <w:pPr>
              <w:ind w:right="-243" w:hanging="439"/>
              <w:jc w:val="center"/>
              <w:rPr>
                <w:sz w:val="16"/>
                <w:szCs w:val="12"/>
              </w:rPr>
            </w:pPr>
            <w:r>
              <w:rPr>
                <w:noProof/>
                <w:sz w:val="16"/>
                <w:szCs w:val="12"/>
              </w:rPr>
              <mc:AlternateContent>
                <mc:Choice Requires="wps">
                  <w:drawing>
                    <wp:anchor distT="0" distB="0" distL="114300" distR="114300" simplePos="0" relativeHeight="251665408" behindDoc="0" locked="0" layoutInCell="1" allowOverlap="1" wp14:anchorId="08E9E064" wp14:editId="564C8192">
                      <wp:simplePos x="0" y="0"/>
                      <wp:positionH relativeFrom="column">
                        <wp:posOffset>865505</wp:posOffset>
                      </wp:positionH>
                      <wp:positionV relativeFrom="paragraph">
                        <wp:posOffset>23495</wp:posOffset>
                      </wp:positionV>
                      <wp:extent cx="20097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B65A6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8.15pt,1.85pt" to="226.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" strokecolor="black [3200]" strokeweight="1pt">
                      <v:stroke joinstyle="miter"/>
                    </v:line>
                  </w:pict>
                </mc:Fallback>
              </mc:AlternateContent>
            </w:r>
          </w:p>
        </w:tc>
      </w:tr>
      <w:tr w:rsidR="006D6F22" w:rsidRPr="005367BE" w14:paraId="38F58680" w14:textId="77777777" w:rsidTr="00972AD9">
        <w:tc>
          <w:tcPr>
            <w:tcW w:w="4012" w:type="dxa"/>
          </w:tcPr>
          <w:p w14:paraId="42954D00" w14:textId="77777777" w:rsidR="006D6F22" w:rsidRDefault="006D6F22" w:rsidP="00763E81">
            <w:pPr>
              <w:jc w:val="center"/>
              <w:rPr>
                <w:szCs w:val="26"/>
              </w:rPr>
            </w:pPr>
            <w:r w:rsidRPr="005367BE">
              <w:rPr>
                <w:szCs w:val="26"/>
              </w:rPr>
              <w:t xml:space="preserve">Số:     </w:t>
            </w:r>
            <w:r>
              <w:rPr>
                <w:szCs w:val="26"/>
              </w:rPr>
              <w:t xml:space="preserve">  </w:t>
            </w:r>
            <w:r w:rsidRPr="005367BE">
              <w:rPr>
                <w:szCs w:val="26"/>
              </w:rPr>
              <w:t xml:space="preserve"> /2026/QĐ-UBND</w:t>
            </w:r>
          </w:p>
          <w:p w14:paraId="6A4A36D7" w14:textId="572DE2A4" w:rsidR="00762491" w:rsidRPr="005367BE" w:rsidRDefault="00762491" w:rsidP="00763E81">
            <w:pPr>
              <w:jc w:val="center"/>
              <w:rPr>
                <w:b/>
                <w:bCs/>
                <w:noProof/>
              </w:rPr>
            </w:pPr>
            <w:r>
              <w:rPr>
                <w:b/>
                <w:bCs/>
                <w:noProof/>
                <w:szCs w:val="26"/>
              </w:rPr>
              <w:t>(Dự thảo)</w:t>
            </w:r>
          </w:p>
        </w:tc>
        <w:tc>
          <w:tcPr>
            <w:tcW w:w="6053" w:type="dxa"/>
          </w:tcPr>
          <w:p w14:paraId="3C26D63C" w14:textId="3287EE1E" w:rsidR="006D6F22" w:rsidRPr="005367BE" w:rsidRDefault="006D6F22" w:rsidP="00763E81">
            <w:pPr>
              <w:jc w:val="center"/>
              <w:rPr>
                <w:b/>
                <w:bCs/>
                <w:noProof/>
              </w:rPr>
            </w:pPr>
            <w:r>
              <w:rPr>
                <w:i/>
                <w:iCs/>
                <w:szCs w:val="26"/>
              </w:rPr>
              <w:t>Điện Biên</w:t>
            </w:r>
            <w:r w:rsidRPr="005367BE">
              <w:rPr>
                <w:i/>
                <w:iCs/>
                <w:szCs w:val="26"/>
              </w:rPr>
              <w:t xml:space="preserve">, ngày   </w:t>
            </w:r>
            <w:r>
              <w:rPr>
                <w:i/>
                <w:iCs/>
                <w:szCs w:val="26"/>
              </w:rPr>
              <w:t xml:space="preserve"> </w:t>
            </w:r>
            <w:r w:rsidRPr="005367BE">
              <w:rPr>
                <w:i/>
                <w:iCs/>
                <w:szCs w:val="26"/>
              </w:rPr>
              <w:t xml:space="preserve"> tháng     năm 2026</w:t>
            </w:r>
          </w:p>
        </w:tc>
      </w:tr>
    </w:tbl>
    <w:p w14:paraId="3E35BA03" w14:textId="0CC04B1A" w:rsidR="006D6F22" w:rsidRDefault="006D6F22" w:rsidP="006D6F22"/>
    <w:p w14:paraId="480DCB09" w14:textId="33E32228" w:rsidR="00D702FD" w:rsidRPr="008F139A" w:rsidRDefault="00D702FD" w:rsidP="008F139A">
      <w:pPr>
        <w:jc w:val="center"/>
        <w:rPr>
          <w:b/>
        </w:rPr>
      </w:pPr>
      <w:r w:rsidRPr="008F139A">
        <w:rPr>
          <w:b/>
        </w:rPr>
        <w:t>QUYẾT ĐỊNH</w:t>
      </w:r>
    </w:p>
    <w:p w14:paraId="2448194E" w14:textId="77777777" w:rsidR="008F139A" w:rsidRDefault="008F139A" w:rsidP="008F139A">
      <w:pPr>
        <w:jc w:val="center"/>
        <w:rPr>
          <w:b/>
          <w:szCs w:val="28"/>
        </w:rPr>
      </w:pPr>
      <w:r w:rsidRPr="005367BE">
        <w:rPr>
          <w:b/>
          <w:szCs w:val="28"/>
        </w:rPr>
        <w:t xml:space="preserve">Ban hành Quy </w:t>
      </w:r>
      <w:r>
        <w:rPr>
          <w:b/>
          <w:szCs w:val="28"/>
        </w:rPr>
        <w:t>định</w:t>
      </w:r>
      <w:r w:rsidRPr="005367BE">
        <w:rPr>
          <w:b/>
          <w:szCs w:val="28"/>
        </w:rPr>
        <w:t xml:space="preserve"> quản lý </w:t>
      </w:r>
      <w:r>
        <w:rPr>
          <w:b/>
          <w:szCs w:val="28"/>
        </w:rPr>
        <w:t xml:space="preserve">hoạt động </w:t>
      </w:r>
    </w:p>
    <w:p w14:paraId="276CDD16" w14:textId="60D9F2E5" w:rsidR="00D702FD" w:rsidRPr="005367BE" w:rsidRDefault="008F139A" w:rsidP="008F139A">
      <w:pPr>
        <w:jc w:val="center"/>
      </w:pPr>
      <w:r w:rsidRPr="005367BE">
        <w:rPr>
          <w:b/>
          <w:szCs w:val="28"/>
        </w:rPr>
        <w:t>thông tin đối ngoại trên địa bàn</w:t>
      </w:r>
      <w:r>
        <w:rPr>
          <w:b/>
          <w:szCs w:val="28"/>
        </w:rPr>
        <w:t xml:space="preserve"> tỉnh Điện Biên</w:t>
      </w:r>
    </w:p>
    <w:p w14:paraId="7EB971F5" w14:textId="77777777" w:rsidR="00896E5A" w:rsidRDefault="00896E5A" w:rsidP="00896E5A">
      <w:pPr>
        <w:spacing w:after="120"/>
        <w:jc w:val="both"/>
        <w:rPr>
          <w:rFonts w:eastAsia="Calibri"/>
          <w:i/>
          <w:iCs/>
          <w:szCs w:val="28"/>
        </w:rPr>
      </w:pPr>
    </w:p>
    <w:p w14:paraId="35D9C897" w14:textId="77777777" w:rsidR="00FF69B2" w:rsidRPr="00FF69B2" w:rsidRDefault="00FF69B2" w:rsidP="003E1FB6">
      <w:pPr>
        <w:spacing w:before="120" w:after="120" w:line="360" w:lineRule="exact"/>
        <w:ind w:firstLine="709"/>
        <w:jc w:val="both"/>
        <w:rPr>
          <w:i/>
          <w:iCs/>
        </w:rPr>
      </w:pPr>
      <w:r w:rsidRPr="00FF69B2">
        <w:rPr>
          <w:rFonts w:eastAsia="Times New Roman"/>
          <w:i/>
          <w:iCs/>
        </w:rPr>
        <w:t>Căn cứ Luật Tổ chức chính quyền địa phương số 72/2025/QH15;</w:t>
      </w:r>
    </w:p>
    <w:p w14:paraId="7EF12A2F" w14:textId="77777777" w:rsidR="00FF69B2" w:rsidRPr="00FF69B2" w:rsidRDefault="00FF69B2" w:rsidP="003E1FB6">
      <w:pPr>
        <w:spacing w:before="120" w:after="120" w:line="360" w:lineRule="exact"/>
        <w:ind w:firstLine="709"/>
        <w:jc w:val="both"/>
        <w:rPr>
          <w:i/>
          <w:iCs/>
        </w:rPr>
      </w:pPr>
      <w:r w:rsidRPr="00FF69B2">
        <w:rPr>
          <w:rFonts w:eastAsia="Times New Roman"/>
          <w:i/>
          <w:iCs/>
        </w:rPr>
        <w:t>Căn cứ Luật Ban hành văn bản quy phạm pháp luật số 64/2025/QH15 được sửa đổi, bổ sung bởi Luật số 87/2025/QH15;</w:t>
      </w:r>
    </w:p>
    <w:p w14:paraId="4BC1B7D1" w14:textId="77777777" w:rsidR="003E1FB6" w:rsidRDefault="00FF69B2" w:rsidP="003E1FB6">
      <w:pPr>
        <w:spacing w:before="120" w:after="120" w:line="360" w:lineRule="exact"/>
        <w:ind w:firstLine="709"/>
        <w:jc w:val="both"/>
        <w:rPr>
          <w:rFonts w:eastAsia="Times New Roman"/>
          <w:bCs/>
          <w:i/>
          <w:iCs/>
        </w:rPr>
      </w:pPr>
      <w:r w:rsidRPr="00FF69B2">
        <w:rPr>
          <w:rFonts w:eastAsia="Times New Roman"/>
          <w:bCs/>
          <w:i/>
          <w:iCs/>
        </w:rPr>
        <w:t>Căn cứ Nghị định số 72/2015/NĐ-CP ngày 07 tháng 9 năm 2015 của Chính phủ về quản lý hoạt động thông tin đối ngoại;</w:t>
      </w:r>
    </w:p>
    <w:p w14:paraId="04EC4B68" w14:textId="1CD376D3" w:rsidR="00FF69B2" w:rsidRPr="00FF69B2" w:rsidRDefault="003E1FB6" w:rsidP="003E1FB6">
      <w:pPr>
        <w:spacing w:before="120" w:after="120" w:line="360" w:lineRule="exact"/>
        <w:ind w:firstLine="709"/>
        <w:jc w:val="both"/>
        <w:rPr>
          <w:bCs/>
          <w:i/>
          <w:iCs/>
        </w:rPr>
      </w:pPr>
      <w:r>
        <w:rPr>
          <w:rFonts w:eastAsia="Times New Roman"/>
          <w:bCs/>
          <w:i/>
          <w:iCs/>
        </w:rPr>
        <w:t>Căn cứ</w:t>
      </w:r>
      <w:r w:rsidR="00FF69B2" w:rsidRPr="00FF69B2">
        <w:rPr>
          <w:rFonts w:eastAsia="Times New Roman"/>
          <w:bCs/>
          <w:i/>
          <w:iCs/>
        </w:rPr>
        <w:t xml:space="preserve"> Nghị định số 148/2026/NĐ-CP ngày 12 tháng 5 năm 2026 của Chính phủ sửa đổi, bổ sung một số điều của Nghị định số 72/2015/NĐ-CP;</w:t>
      </w:r>
    </w:p>
    <w:p w14:paraId="781591D8" w14:textId="77777777" w:rsidR="00FF69B2" w:rsidRPr="00FF69B2" w:rsidRDefault="00FF69B2" w:rsidP="003E1FB6">
      <w:pPr>
        <w:spacing w:before="120" w:after="120" w:line="360" w:lineRule="exact"/>
        <w:ind w:firstLine="709"/>
        <w:jc w:val="both"/>
        <w:rPr>
          <w:bCs/>
          <w:i/>
          <w:iCs/>
        </w:rPr>
      </w:pPr>
      <w:r w:rsidRPr="00FF69B2">
        <w:rPr>
          <w:rFonts w:eastAsia="Times New Roman"/>
          <w:bCs/>
          <w:i/>
          <w:iCs/>
        </w:rPr>
        <w:t>Căn cứ Thông tư số 22/2016/TT-BTTTT ngày 19 tháng 10 năm 2016 của Bộ trưởng Bộ Thông tin và Truyền thông hướng dẫn quản lý hoạt động thông tin đối ngoại của các tỉnh, thành phố trực thuộc Trung ương;</w:t>
      </w:r>
    </w:p>
    <w:p w14:paraId="6E890D18" w14:textId="77777777" w:rsidR="00FF69B2" w:rsidRPr="00FF69B2" w:rsidRDefault="00FF69B2" w:rsidP="003E1FB6">
      <w:pPr>
        <w:spacing w:before="120" w:after="120" w:line="360" w:lineRule="exact"/>
        <w:ind w:firstLine="709"/>
        <w:jc w:val="both"/>
        <w:rPr>
          <w:i/>
          <w:iCs/>
        </w:rPr>
      </w:pPr>
      <w:r w:rsidRPr="00FF69B2">
        <w:rPr>
          <w:rFonts w:eastAsia="Times New Roman"/>
          <w:i/>
          <w:iCs/>
        </w:rPr>
        <w:t>Theo đề nghị của Giám đốc Sở Văn hóa, Thể thao và Du lịch;</w:t>
      </w:r>
    </w:p>
    <w:p w14:paraId="1AC834DA" w14:textId="61C96EFC" w:rsidR="00FF69B2" w:rsidRPr="00FF69B2" w:rsidRDefault="00FF69B2" w:rsidP="003E1FB6">
      <w:pPr>
        <w:spacing w:before="120" w:after="120" w:line="360" w:lineRule="exact"/>
        <w:ind w:firstLine="709"/>
        <w:jc w:val="both"/>
        <w:rPr>
          <w:i/>
          <w:iCs/>
        </w:rPr>
      </w:pPr>
      <w:r w:rsidRPr="00FF69B2">
        <w:rPr>
          <w:rFonts w:eastAsia="Times New Roman"/>
          <w:i/>
          <w:iCs/>
        </w:rPr>
        <w:t>Ủy ban nhân dân tỉnh ban hành Quyết định ban hành Quy định quản lý hoạt động thông tin đối ngoại trên địa bàn tỉnh Điện Biên.</w:t>
      </w:r>
    </w:p>
    <w:p w14:paraId="59F67D76" w14:textId="77777777" w:rsidR="00FF69B2" w:rsidRDefault="00FF69B2" w:rsidP="003E1FB6">
      <w:pPr>
        <w:spacing w:before="120" w:after="120" w:line="360" w:lineRule="exact"/>
        <w:ind w:firstLine="709"/>
        <w:jc w:val="both"/>
      </w:pPr>
      <w:r w:rsidRPr="007D7B72">
        <w:rPr>
          <w:rFonts w:eastAsia="Times New Roman"/>
          <w:b/>
          <w:bCs/>
        </w:rPr>
        <w:t>Điều 1</w:t>
      </w:r>
      <w:r>
        <w:rPr>
          <w:rFonts w:eastAsia="Times New Roman"/>
        </w:rPr>
        <w:t>. Ban hành kèm theo Quyết định này Quy định quản lý hoạt động thông tin đối ngoại trên địa bàn tỉnh Điện Biên.</w:t>
      </w:r>
    </w:p>
    <w:p w14:paraId="6038106D" w14:textId="77777777" w:rsidR="00FF69B2" w:rsidRDefault="00FF69B2" w:rsidP="003E1FB6">
      <w:pPr>
        <w:spacing w:before="120" w:after="120" w:line="360" w:lineRule="exact"/>
        <w:ind w:firstLine="709"/>
        <w:jc w:val="both"/>
      </w:pPr>
      <w:r w:rsidRPr="00762491">
        <w:rPr>
          <w:rFonts w:eastAsia="Times New Roman"/>
          <w:b/>
          <w:bCs/>
        </w:rPr>
        <w:t>Điều 2</w:t>
      </w:r>
      <w:r>
        <w:rPr>
          <w:rFonts w:eastAsia="Times New Roman"/>
        </w:rPr>
        <w:t>. Hiệu lực thi hành</w:t>
      </w:r>
    </w:p>
    <w:p w14:paraId="2B048C29" w14:textId="2562DE9F" w:rsidR="00FF69B2" w:rsidRPr="00762491" w:rsidRDefault="00FF69B2" w:rsidP="003E1FB6">
      <w:pPr>
        <w:spacing w:before="120" w:after="120" w:line="360" w:lineRule="exact"/>
        <w:ind w:firstLine="709"/>
        <w:jc w:val="both"/>
        <w:rPr>
          <w:rFonts w:eastAsia="Times New Roman"/>
        </w:rPr>
      </w:pPr>
      <w:r>
        <w:rPr>
          <w:rFonts w:eastAsia="Times New Roman"/>
        </w:rPr>
        <w:t>Quyết định này có hiệu lực kể từ ngày ... tháng ... năm 2026</w:t>
      </w:r>
      <w:r w:rsidR="007D7B72">
        <w:rPr>
          <w:rFonts w:eastAsia="Times New Roman"/>
        </w:rPr>
        <w:t xml:space="preserve"> </w:t>
      </w:r>
      <w:r w:rsidR="007D7B72" w:rsidRPr="007D7B72">
        <w:t>và thay thế</w:t>
      </w:r>
      <w:r>
        <w:rPr>
          <w:rFonts w:eastAsia="Times New Roman"/>
        </w:rPr>
        <w:t xml:space="preserve"> Quyết định số 18/2018/QĐ-UBND ngày 12 tháng 4 năm 2018 của Ủy ban nhân dân tỉnh Điện Biên ban hành Quy định về quản lý hoạt động thông tin đối ngoại trên địa bàn tỉnh Điện Biên.</w:t>
      </w:r>
    </w:p>
    <w:p w14:paraId="3A503F97" w14:textId="1C93C477" w:rsidR="006D6F22" w:rsidRPr="00762491" w:rsidRDefault="00FF69B2" w:rsidP="003E1FB6">
      <w:pPr>
        <w:spacing w:before="120" w:after="120" w:line="360" w:lineRule="exact"/>
        <w:ind w:firstLine="709"/>
        <w:jc w:val="both"/>
      </w:pPr>
      <w:r w:rsidRPr="00762491">
        <w:rPr>
          <w:rFonts w:eastAsia="Times New Roman"/>
          <w:b/>
          <w:bCs/>
        </w:rPr>
        <w:t>Điều 3</w:t>
      </w:r>
      <w:r>
        <w:rPr>
          <w:rFonts w:eastAsia="Times New Roman"/>
        </w:rPr>
        <w:t>. Chánh Văn phòng Ủy ban nhân dân tỉnh; Giám đốc Sở Văn hóa, Thể thao và Du lịch; thủ trưởng các sở, ban, ngành, cơ quan, đơn vị liên quan; Chủ tịch Ủy ban nhân dân các xã, phường và các tổ chức, cá nhân liên quan chịu trách nhiệm thi hành Quyết định này./.</w:t>
      </w:r>
    </w:p>
    <w:tbl>
      <w:tblPr>
        <w:tblW w:w="9606" w:type="dxa"/>
        <w:tblLook w:val="04A0" w:firstRow="1" w:lastRow="0" w:firstColumn="1" w:lastColumn="0" w:noHBand="0" w:noVBand="1"/>
      </w:tblPr>
      <w:tblGrid>
        <w:gridCol w:w="4875"/>
        <w:gridCol w:w="4731"/>
      </w:tblGrid>
      <w:tr w:rsidR="006D6F22" w:rsidRPr="005367BE" w14:paraId="6A4B3AF1" w14:textId="77777777" w:rsidTr="00763E81">
        <w:trPr>
          <w:trHeight w:val="80"/>
        </w:trPr>
        <w:tc>
          <w:tcPr>
            <w:tcW w:w="4875" w:type="dxa"/>
          </w:tcPr>
          <w:p w14:paraId="33A46796" w14:textId="77777777" w:rsidR="006D6F22" w:rsidRPr="00602B52" w:rsidRDefault="006D6F22" w:rsidP="00763E81">
            <w:pPr>
              <w:rPr>
                <w:b/>
                <w:bCs/>
                <w:sz w:val="24"/>
                <w:lang w:val="nl-NL"/>
              </w:rPr>
            </w:pPr>
            <w:r w:rsidRPr="005367BE">
              <w:rPr>
                <w:lang w:val="vi-VN"/>
              </w:rPr>
              <w:lastRenderedPageBreak/>
              <w:t> </w:t>
            </w:r>
            <w:r w:rsidRPr="00602B52">
              <w:rPr>
                <w:b/>
                <w:bCs/>
                <w:i/>
                <w:iCs/>
                <w:sz w:val="24"/>
                <w:lang w:val="nl-NL"/>
              </w:rPr>
              <w:t>Nơi nhận</w:t>
            </w:r>
            <w:r w:rsidRPr="00602B52">
              <w:rPr>
                <w:b/>
                <w:i/>
                <w:sz w:val="24"/>
                <w:lang w:val="nl-NL"/>
              </w:rPr>
              <w:t>: </w:t>
            </w:r>
            <w:r w:rsidRPr="00602B52">
              <w:rPr>
                <w:sz w:val="24"/>
                <w:lang w:val="nl-NL"/>
              </w:rPr>
              <w:t xml:space="preserve"> </w:t>
            </w:r>
            <w:r w:rsidRPr="00602B52">
              <w:rPr>
                <w:sz w:val="24"/>
                <w:lang w:val="nl-NL"/>
              </w:rPr>
              <w:tab/>
            </w:r>
            <w:r w:rsidRPr="00602B52">
              <w:rPr>
                <w:sz w:val="24"/>
                <w:lang w:val="nl-NL"/>
              </w:rPr>
              <w:tab/>
            </w:r>
          </w:p>
          <w:p w14:paraId="35A2BEE6" w14:textId="77777777" w:rsidR="00D779D5" w:rsidRPr="002C63B9" w:rsidRDefault="00D779D5" w:rsidP="00D779D5">
            <w:pPr>
              <w:tabs>
                <w:tab w:val="left" w:pos="4512"/>
              </w:tabs>
              <w:rPr>
                <w:sz w:val="22"/>
              </w:rPr>
            </w:pPr>
            <w:r w:rsidRPr="002C63B9">
              <w:rPr>
                <w:sz w:val="22"/>
              </w:rPr>
              <w:t>- Như Điều 3;</w:t>
            </w:r>
          </w:p>
          <w:p w14:paraId="3F82409E" w14:textId="77777777" w:rsidR="00D779D5" w:rsidRPr="002C63B9" w:rsidRDefault="00D779D5" w:rsidP="00D779D5">
            <w:pPr>
              <w:rPr>
                <w:sz w:val="22"/>
              </w:rPr>
            </w:pPr>
            <w:r w:rsidRPr="002C63B9">
              <w:rPr>
                <w:sz w:val="22"/>
              </w:rPr>
              <w:t>- Văn phòng Chính phủ;</w:t>
            </w:r>
          </w:p>
          <w:p w14:paraId="02F5B6AF" w14:textId="50A783AC" w:rsidR="00D779D5" w:rsidRPr="002C63B9" w:rsidRDefault="00D779D5" w:rsidP="00D779D5">
            <w:pPr>
              <w:rPr>
                <w:sz w:val="22"/>
              </w:rPr>
            </w:pPr>
            <w:r w:rsidRPr="002C63B9">
              <w:rPr>
                <w:sz w:val="22"/>
              </w:rPr>
              <w:t>- Bộ Văn hoá, Thể thao và Du lịch</w:t>
            </w:r>
            <w:r w:rsidR="00FD66AF">
              <w:rPr>
                <w:sz w:val="22"/>
              </w:rPr>
              <w:t xml:space="preserve"> (b/c)</w:t>
            </w:r>
            <w:r w:rsidRPr="002C63B9">
              <w:rPr>
                <w:sz w:val="22"/>
              </w:rPr>
              <w:t>;</w:t>
            </w:r>
          </w:p>
          <w:p w14:paraId="419F9AEF" w14:textId="4E7141D7" w:rsidR="00D779D5" w:rsidRPr="002C63B9" w:rsidRDefault="00D779D5" w:rsidP="00D779D5">
            <w:pPr>
              <w:rPr>
                <w:sz w:val="22"/>
              </w:rPr>
            </w:pPr>
            <w:r w:rsidRPr="002C63B9">
              <w:rPr>
                <w:sz w:val="22"/>
              </w:rPr>
              <w:t>- TT Tỉnh ủy;</w:t>
            </w:r>
            <w:r w:rsidR="00A639D8">
              <w:rPr>
                <w:sz w:val="22"/>
              </w:rPr>
              <w:t xml:space="preserve"> </w:t>
            </w:r>
            <w:r w:rsidRPr="002C63B9">
              <w:rPr>
                <w:sz w:val="22"/>
              </w:rPr>
              <w:t>TT HĐND tỉnh;</w:t>
            </w:r>
          </w:p>
          <w:p w14:paraId="2307A1FC" w14:textId="77777777" w:rsidR="00D779D5" w:rsidRPr="002C63B9" w:rsidRDefault="00D779D5" w:rsidP="00D779D5">
            <w:pPr>
              <w:rPr>
                <w:sz w:val="22"/>
              </w:rPr>
            </w:pPr>
            <w:r w:rsidRPr="002C63B9">
              <w:rPr>
                <w:sz w:val="22"/>
              </w:rPr>
              <w:t>- Chủ tịch, các PCT UBND tỉnh;</w:t>
            </w:r>
          </w:p>
          <w:p w14:paraId="76DE0E3F" w14:textId="77777777" w:rsidR="00D779D5" w:rsidRPr="002C63B9" w:rsidRDefault="00D779D5" w:rsidP="00D779D5">
            <w:pPr>
              <w:rPr>
                <w:sz w:val="22"/>
              </w:rPr>
            </w:pPr>
            <w:r w:rsidRPr="002C63B9">
              <w:rPr>
                <w:sz w:val="22"/>
              </w:rPr>
              <w:t>- Ủy ban MTTQ Việt Nam tỉnh;</w:t>
            </w:r>
          </w:p>
          <w:p w14:paraId="3FD56E96" w14:textId="77777777" w:rsidR="00D779D5" w:rsidRPr="002C63B9" w:rsidRDefault="00D779D5" w:rsidP="00D779D5">
            <w:pPr>
              <w:rPr>
                <w:sz w:val="22"/>
              </w:rPr>
            </w:pPr>
            <w:r w:rsidRPr="002C63B9">
              <w:rPr>
                <w:sz w:val="22"/>
              </w:rPr>
              <w:t>- Đoàn Đại biểu Quốc hội tỉnh;</w:t>
            </w:r>
          </w:p>
          <w:p w14:paraId="7A005950" w14:textId="667DC2EA" w:rsidR="00D779D5" w:rsidRPr="002C63B9" w:rsidRDefault="00D779D5" w:rsidP="00D779D5">
            <w:pPr>
              <w:rPr>
                <w:sz w:val="22"/>
              </w:rPr>
            </w:pPr>
            <w:r w:rsidRPr="002C63B9">
              <w:rPr>
                <w:sz w:val="22"/>
              </w:rPr>
              <w:t xml:space="preserve">- Vụ Pháp chế - Bộ </w:t>
            </w:r>
            <w:r w:rsidR="00FD66AF">
              <w:rPr>
                <w:sz w:val="22"/>
              </w:rPr>
              <w:t>VHTTDL</w:t>
            </w:r>
            <w:r w:rsidRPr="002C63B9">
              <w:rPr>
                <w:sz w:val="22"/>
              </w:rPr>
              <w:t>;</w:t>
            </w:r>
          </w:p>
          <w:p w14:paraId="7A6F56AF" w14:textId="77777777" w:rsidR="00D779D5" w:rsidRPr="002C63B9" w:rsidRDefault="00D779D5" w:rsidP="00D779D5">
            <w:pPr>
              <w:rPr>
                <w:sz w:val="22"/>
              </w:rPr>
            </w:pPr>
            <w:r w:rsidRPr="002C63B9">
              <w:rPr>
                <w:sz w:val="22"/>
              </w:rPr>
              <w:t xml:space="preserve">- Cục Kiểm tra văn bản </w:t>
            </w:r>
          </w:p>
          <w:p w14:paraId="1C5D64E6" w14:textId="77777777" w:rsidR="00D779D5" w:rsidRPr="002C63B9" w:rsidRDefault="00D779D5" w:rsidP="00D779D5">
            <w:pPr>
              <w:rPr>
                <w:sz w:val="22"/>
              </w:rPr>
            </w:pPr>
            <w:r w:rsidRPr="002C63B9">
              <w:rPr>
                <w:sz w:val="22"/>
              </w:rPr>
              <w:t>và Tổ chức THPL - Bộ Tư pháp;</w:t>
            </w:r>
          </w:p>
          <w:p w14:paraId="45F47FA1" w14:textId="581DC599" w:rsidR="00D779D5" w:rsidRPr="002C63B9" w:rsidRDefault="00D779D5" w:rsidP="00D779D5">
            <w:pPr>
              <w:rPr>
                <w:sz w:val="22"/>
              </w:rPr>
            </w:pPr>
            <w:r w:rsidRPr="002C63B9">
              <w:rPr>
                <w:sz w:val="22"/>
              </w:rPr>
              <w:t xml:space="preserve">- Cục </w:t>
            </w:r>
            <w:r w:rsidR="00FD66AF">
              <w:rPr>
                <w:sz w:val="22"/>
              </w:rPr>
              <w:t>Báo chí - Bộ VHTTDL;</w:t>
            </w:r>
          </w:p>
          <w:p w14:paraId="4FD1268B" w14:textId="0E1C73E9" w:rsidR="00D779D5" w:rsidRPr="002C63B9" w:rsidRDefault="00D779D5" w:rsidP="00D779D5">
            <w:pPr>
              <w:rPr>
                <w:sz w:val="22"/>
              </w:rPr>
            </w:pPr>
            <w:r w:rsidRPr="002C63B9">
              <w:rPr>
                <w:sz w:val="22"/>
              </w:rPr>
              <w:t>- Ban Tuyên giáo Tỉnh uỷ;</w:t>
            </w:r>
          </w:p>
          <w:p w14:paraId="25C08148" w14:textId="77777777" w:rsidR="00D779D5" w:rsidRPr="002C63B9" w:rsidRDefault="00D779D5" w:rsidP="00D779D5">
            <w:pPr>
              <w:rPr>
                <w:sz w:val="22"/>
              </w:rPr>
            </w:pPr>
            <w:r w:rsidRPr="002C63B9">
              <w:rPr>
                <w:sz w:val="22"/>
              </w:rPr>
              <w:t>- Lãnh đạo VP Tỉnh uỷ, VP UBND tỉnh;</w:t>
            </w:r>
          </w:p>
          <w:p w14:paraId="652C7860" w14:textId="77777777" w:rsidR="00D779D5" w:rsidRPr="002C63B9" w:rsidRDefault="00D779D5" w:rsidP="00D779D5">
            <w:pPr>
              <w:rPr>
                <w:sz w:val="22"/>
              </w:rPr>
            </w:pPr>
            <w:r w:rsidRPr="002C63B9">
              <w:rPr>
                <w:sz w:val="22"/>
              </w:rPr>
              <w:t>- Báo và Phát thanh, truyền hình Điện Biên;</w:t>
            </w:r>
          </w:p>
          <w:p w14:paraId="7612F72E" w14:textId="77777777" w:rsidR="00D779D5" w:rsidRPr="002C63B9" w:rsidRDefault="00D779D5" w:rsidP="00D779D5">
            <w:pPr>
              <w:rPr>
                <w:sz w:val="22"/>
              </w:rPr>
            </w:pPr>
            <w:r w:rsidRPr="002C63B9">
              <w:rPr>
                <w:sz w:val="22"/>
              </w:rPr>
              <w:t>- Cổng Thông tin điện tử tỉnh;</w:t>
            </w:r>
          </w:p>
          <w:p w14:paraId="74B2CA3E" w14:textId="50A186A9" w:rsidR="006D6F22" w:rsidRPr="005367BE" w:rsidRDefault="00D779D5" w:rsidP="00D779D5">
            <w:pPr>
              <w:rPr>
                <w:b/>
                <w:szCs w:val="28"/>
                <w:lang w:val="nl-NL"/>
              </w:rPr>
            </w:pPr>
            <w:r w:rsidRPr="002C63B9">
              <w:rPr>
                <w:sz w:val="22"/>
              </w:rPr>
              <w:t>- Lưu: VT, KGVX.</w:t>
            </w:r>
          </w:p>
        </w:tc>
        <w:tc>
          <w:tcPr>
            <w:tcW w:w="4731" w:type="dxa"/>
          </w:tcPr>
          <w:p w14:paraId="1724C8DE" w14:textId="189A30D7" w:rsidR="006D6F22" w:rsidRDefault="006D6F22" w:rsidP="00763E81">
            <w:pPr>
              <w:jc w:val="center"/>
              <w:rPr>
                <w:rFonts w:eastAsia="Calibri"/>
                <w:b/>
                <w:szCs w:val="28"/>
                <w:lang w:val="nl-NL"/>
              </w:rPr>
            </w:pPr>
            <w:r w:rsidRPr="005367BE">
              <w:rPr>
                <w:rFonts w:eastAsia="Calibri"/>
                <w:b/>
                <w:szCs w:val="28"/>
                <w:lang w:val="nl-NL"/>
              </w:rPr>
              <w:t>TM</w:t>
            </w:r>
            <w:r w:rsidR="008F7934">
              <w:rPr>
                <w:rFonts w:eastAsia="Calibri"/>
                <w:b/>
                <w:szCs w:val="28"/>
                <w:lang w:val="nl-NL"/>
              </w:rPr>
              <w:t>.</w:t>
            </w:r>
            <w:r w:rsidRPr="005367BE">
              <w:rPr>
                <w:rFonts w:eastAsia="Calibri"/>
                <w:b/>
                <w:szCs w:val="28"/>
                <w:lang w:val="nl-NL"/>
              </w:rPr>
              <w:t xml:space="preserve"> ỦY BAN NHÂN DÂN TỈNH </w:t>
            </w:r>
          </w:p>
          <w:p w14:paraId="6E50731B" w14:textId="4E335985" w:rsidR="00EE69C9" w:rsidRPr="005367BE" w:rsidRDefault="00EE69C9" w:rsidP="00763E81">
            <w:pPr>
              <w:jc w:val="center"/>
              <w:rPr>
                <w:rFonts w:eastAsia="Calibri"/>
                <w:b/>
                <w:szCs w:val="28"/>
                <w:lang w:val="nl-NL"/>
              </w:rPr>
            </w:pPr>
            <w:r>
              <w:rPr>
                <w:rFonts w:eastAsia="Calibri"/>
                <w:b/>
                <w:szCs w:val="28"/>
                <w:lang w:val="nl-NL"/>
              </w:rPr>
              <w:t>CHỦ TỊCH</w:t>
            </w:r>
          </w:p>
          <w:p w14:paraId="5C84B61C" w14:textId="77777777" w:rsidR="006D6F22" w:rsidRPr="005367BE" w:rsidRDefault="006D6F22" w:rsidP="00763E81">
            <w:pPr>
              <w:jc w:val="center"/>
              <w:rPr>
                <w:rFonts w:eastAsia="Calibri"/>
                <w:b/>
                <w:szCs w:val="28"/>
                <w:lang w:val="nl-NL"/>
              </w:rPr>
            </w:pPr>
          </w:p>
        </w:tc>
      </w:tr>
    </w:tbl>
    <w:p w14:paraId="19D88918" w14:textId="51A9445C" w:rsidR="00EB2358" w:rsidRDefault="00EB2358">
      <w:pPr>
        <w:rPr>
          <w:rFonts w:eastAsia="Times New Roman" w:cs="Times New Roman"/>
          <w:szCs w:val="28"/>
          <w:lang w:val="en-GB"/>
        </w:rPr>
      </w:pPr>
    </w:p>
    <w:p w14:paraId="65B04FC4" w14:textId="37F103F2" w:rsidR="00EB2358" w:rsidRDefault="00EB2358">
      <w:pPr>
        <w:rPr>
          <w:rFonts w:eastAsia="Times New Roman" w:cs="Times New Roman"/>
          <w:szCs w:val="28"/>
          <w:lang w:val="en-GB"/>
        </w:rPr>
      </w:pPr>
    </w:p>
    <w:p w14:paraId="34312A6A" w14:textId="5D34F3A1" w:rsidR="00EB2358" w:rsidRDefault="00EB2358">
      <w:pPr>
        <w:rPr>
          <w:rFonts w:eastAsia="Times New Roman" w:cs="Times New Roman"/>
          <w:szCs w:val="28"/>
          <w:lang w:val="en-GB"/>
        </w:rPr>
      </w:pPr>
    </w:p>
    <w:p w14:paraId="5373607F" w14:textId="0C49CF64" w:rsidR="00EB2358" w:rsidRDefault="00EB2358">
      <w:pPr>
        <w:rPr>
          <w:rFonts w:eastAsia="Times New Roman" w:cs="Times New Roman"/>
          <w:szCs w:val="28"/>
          <w:lang w:val="en-GB"/>
        </w:rPr>
      </w:pPr>
    </w:p>
    <w:p w14:paraId="06A5EE59" w14:textId="26B57698" w:rsidR="00EB2358" w:rsidRDefault="00EB2358">
      <w:pPr>
        <w:rPr>
          <w:rFonts w:eastAsia="Times New Roman" w:cs="Times New Roman"/>
          <w:szCs w:val="28"/>
          <w:lang w:val="en-GB"/>
        </w:rPr>
      </w:pPr>
    </w:p>
    <w:p w14:paraId="1A9369C8" w14:textId="244DD8DA" w:rsidR="00EB2358" w:rsidRDefault="00EB2358">
      <w:pPr>
        <w:rPr>
          <w:rFonts w:eastAsia="Times New Roman" w:cs="Times New Roman"/>
          <w:szCs w:val="28"/>
          <w:lang w:val="en-GB"/>
        </w:rPr>
      </w:pPr>
    </w:p>
    <w:p w14:paraId="5984E9B4" w14:textId="5B06754E" w:rsidR="00EB2358" w:rsidRDefault="00EB2358">
      <w:pPr>
        <w:rPr>
          <w:rFonts w:eastAsia="Times New Roman" w:cs="Times New Roman"/>
          <w:szCs w:val="28"/>
          <w:lang w:val="en-GB"/>
        </w:rPr>
      </w:pPr>
    </w:p>
    <w:p w14:paraId="21CF2627" w14:textId="22F76077" w:rsidR="00EB2358" w:rsidRDefault="00EB2358">
      <w:pPr>
        <w:rPr>
          <w:rFonts w:eastAsia="Times New Roman" w:cs="Times New Roman"/>
          <w:szCs w:val="28"/>
          <w:lang w:val="en-GB"/>
        </w:rPr>
      </w:pPr>
    </w:p>
    <w:p w14:paraId="073C74D9" w14:textId="355B647A" w:rsidR="00EB2358" w:rsidRDefault="00EB2358">
      <w:pPr>
        <w:rPr>
          <w:rFonts w:eastAsia="Times New Roman" w:cs="Times New Roman"/>
          <w:szCs w:val="28"/>
          <w:lang w:val="en-GB"/>
        </w:rPr>
      </w:pPr>
    </w:p>
    <w:p w14:paraId="0E2A6647" w14:textId="0BA26FFD" w:rsidR="00EB2358" w:rsidRDefault="00EB2358">
      <w:pPr>
        <w:rPr>
          <w:rFonts w:eastAsia="Times New Roman" w:cs="Times New Roman"/>
          <w:szCs w:val="28"/>
          <w:lang w:val="en-GB"/>
        </w:rPr>
      </w:pPr>
    </w:p>
    <w:p w14:paraId="71AEE73E" w14:textId="5DEA276A" w:rsidR="00EB2358" w:rsidRDefault="00EB2358">
      <w:pPr>
        <w:rPr>
          <w:rFonts w:eastAsia="Times New Roman" w:cs="Times New Roman"/>
          <w:szCs w:val="28"/>
          <w:lang w:val="en-GB"/>
        </w:rPr>
      </w:pPr>
    </w:p>
    <w:p w14:paraId="7AF6EAF1" w14:textId="6DA00CCB" w:rsidR="00EB2358" w:rsidRDefault="00EB2358">
      <w:pPr>
        <w:rPr>
          <w:rFonts w:eastAsia="Times New Roman" w:cs="Times New Roman"/>
          <w:szCs w:val="28"/>
          <w:lang w:val="en-GB"/>
        </w:rPr>
      </w:pPr>
    </w:p>
    <w:p w14:paraId="3017C1A8" w14:textId="1A6D11E4" w:rsidR="00EB2358" w:rsidRDefault="00EB2358">
      <w:pPr>
        <w:rPr>
          <w:rFonts w:eastAsia="Times New Roman" w:cs="Times New Roman"/>
          <w:szCs w:val="28"/>
          <w:lang w:val="en-GB"/>
        </w:rPr>
      </w:pPr>
    </w:p>
    <w:p w14:paraId="655412B8" w14:textId="655F1434" w:rsidR="00EB2358" w:rsidRDefault="00EB2358">
      <w:pPr>
        <w:rPr>
          <w:rFonts w:eastAsia="Times New Roman" w:cs="Times New Roman"/>
          <w:szCs w:val="28"/>
          <w:lang w:val="en-GB"/>
        </w:rPr>
      </w:pPr>
    </w:p>
    <w:p w14:paraId="0B96F64C" w14:textId="39736833" w:rsidR="00EB2358" w:rsidRDefault="00EB2358">
      <w:pPr>
        <w:rPr>
          <w:rFonts w:eastAsia="Times New Roman" w:cs="Times New Roman"/>
          <w:szCs w:val="28"/>
          <w:lang w:val="en-GB"/>
        </w:rPr>
      </w:pPr>
    </w:p>
    <w:p w14:paraId="1B7134E9" w14:textId="610793F4" w:rsidR="00EB2358" w:rsidRDefault="00EB2358">
      <w:pPr>
        <w:rPr>
          <w:rFonts w:eastAsia="Times New Roman" w:cs="Times New Roman"/>
          <w:szCs w:val="28"/>
          <w:lang w:val="en-GB"/>
        </w:rPr>
      </w:pPr>
    </w:p>
    <w:p w14:paraId="7AC3D227" w14:textId="45620C31" w:rsidR="00EB2358" w:rsidRDefault="00EB2358">
      <w:pPr>
        <w:rPr>
          <w:rFonts w:eastAsia="Times New Roman" w:cs="Times New Roman"/>
          <w:szCs w:val="28"/>
          <w:lang w:val="en-GB"/>
        </w:rPr>
      </w:pPr>
    </w:p>
    <w:p w14:paraId="5D7A8E8A" w14:textId="41BB1CB3" w:rsidR="00EB2358" w:rsidRDefault="00EB2358">
      <w:pPr>
        <w:rPr>
          <w:rFonts w:eastAsia="Times New Roman" w:cs="Times New Roman"/>
          <w:szCs w:val="28"/>
          <w:lang w:val="en-GB"/>
        </w:rPr>
      </w:pPr>
    </w:p>
    <w:p w14:paraId="4248CD54" w14:textId="7DF9E23C" w:rsidR="00EB2358" w:rsidRDefault="00EB2358">
      <w:pPr>
        <w:rPr>
          <w:rFonts w:eastAsia="Times New Roman" w:cs="Times New Roman"/>
          <w:szCs w:val="28"/>
          <w:lang w:val="en-GB"/>
        </w:rPr>
      </w:pPr>
    </w:p>
    <w:p w14:paraId="76690603" w14:textId="3618A8C9" w:rsidR="00EB2358" w:rsidRDefault="00EB2358">
      <w:pPr>
        <w:rPr>
          <w:rFonts w:eastAsia="Times New Roman" w:cs="Times New Roman"/>
          <w:szCs w:val="28"/>
          <w:lang w:val="en-GB"/>
        </w:rPr>
      </w:pPr>
    </w:p>
    <w:p w14:paraId="6B0FFF0F" w14:textId="5FB8CCB2" w:rsidR="00EB2358" w:rsidRDefault="00EB2358">
      <w:pPr>
        <w:rPr>
          <w:rFonts w:eastAsia="Times New Roman" w:cs="Times New Roman"/>
          <w:szCs w:val="28"/>
          <w:lang w:val="en-GB"/>
        </w:rPr>
      </w:pPr>
    </w:p>
    <w:p w14:paraId="4F91B862" w14:textId="245B5AC6" w:rsidR="00EB2358" w:rsidRDefault="00EB2358">
      <w:pPr>
        <w:rPr>
          <w:rFonts w:eastAsia="Times New Roman" w:cs="Times New Roman"/>
          <w:szCs w:val="28"/>
          <w:lang w:val="en-GB"/>
        </w:rPr>
      </w:pPr>
    </w:p>
    <w:p w14:paraId="5FB6293B" w14:textId="6A58AB53" w:rsidR="00EB2358" w:rsidRDefault="00EB2358">
      <w:pPr>
        <w:rPr>
          <w:rFonts w:eastAsia="Times New Roman" w:cs="Times New Roman"/>
          <w:szCs w:val="28"/>
          <w:lang w:val="en-GB"/>
        </w:rPr>
      </w:pPr>
    </w:p>
    <w:p w14:paraId="66B188C2" w14:textId="43D8731C" w:rsidR="00EB2358" w:rsidRDefault="00EB2358">
      <w:pPr>
        <w:rPr>
          <w:rFonts w:eastAsia="Times New Roman" w:cs="Times New Roman"/>
          <w:szCs w:val="28"/>
          <w:lang w:val="en-GB"/>
        </w:rPr>
      </w:pPr>
    </w:p>
    <w:p w14:paraId="61C4E3F1" w14:textId="59698E88" w:rsidR="00EB2358" w:rsidRDefault="00EB2358">
      <w:pPr>
        <w:rPr>
          <w:rFonts w:eastAsia="Times New Roman" w:cs="Times New Roman"/>
          <w:szCs w:val="28"/>
          <w:lang w:val="en-GB"/>
        </w:rPr>
      </w:pPr>
    </w:p>
    <w:p w14:paraId="3DE7B0E9" w14:textId="77777777" w:rsidR="00D8002F" w:rsidRDefault="00D8002F">
      <w:pPr>
        <w:rPr>
          <w:rFonts w:eastAsia="Times New Roman" w:cs="Times New Roman"/>
          <w:szCs w:val="28"/>
          <w:lang w:val="en-GB"/>
        </w:rPr>
      </w:pPr>
      <w:r>
        <w:rPr>
          <w:rFonts w:eastAsia="Times New Roman" w:cs="Times New Roman"/>
          <w:szCs w:val="28"/>
          <w:lang w:val="en-GB"/>
        </w:rPr>
        <w:br w:type="page"/>
      </w:r>
    </w:p>
    <w:tbl>
      <w:tblPr>
        <w:tblW w:w="9639" w:type="dxa"/>
        <w:tblLook w:val="04A0" w:firstRow="1" w:lastRow="0" w:firstColumn="1" w:lastColumn="0" w:noHBand="0" w:noVBand="1"/>
      </w:tblPr>
      <w:tblGrid>
        <w:gridCol w:w="3828"/>
        <w:gridCol w:w="5811"/>
      </w:tblGrid>
      <w:tr w:rsidR="006C21D1" w:rsidRPr="002A2559" w14:paraId="5EC31B96" w14:textId="77777777" w:rsidTr="002A2559">
        <w:tc>
          <w:tcPr>
            <w:tcW w:w="3828" w:type="dxa"/>
          </w:tcPr>
          <w:p w14:paraId="00301790" w14:textId="3D50F77E" w:rsidR="006C21D1" w:rsidRPr="002A2559" w:rsidRDefault="006C21D1" w:rsidP="006C21D1">
            <w:pPr>
              <w:jc w:val="center"/>
              <w:rPr>
                <w:rFonts w:eastAsia="Times New Roman" w:cs="Times New Roman"/>
                <w:b/>
                <w:bCs/>
                <w:kern w:val="0"/>
                <w:szCs w:val="28"/>
                <w14:ligatures w14:val="none"/>
              </w:rPr>
            </w:pPr>
            <w:r w:rsidRPr="002A2559">
              <w:rPr>
                <w:rFonts w:eastAsia="Times New Roman" w:cs="Times New Roman"/>
                <w:b/>
                <w:bCs/>
                <w:noProof/>
                <w:kern w:val="0"/>
                <w:szCs w:val="28"/>
                <w14:ligatures w14:val="none"/>
              </w:rPr>
              <w:lastRenderedPageBreak/>
              <mc:AlternateContent>
                <mc:Choice Requires="wps">
                  <w:drawing>
                    <wp:anchor distT="0" distB="0" distL="114300" distR="114300" simplePos="0" relativeHeight="251663360" behindDoc="0" locked="0" layoutInCell="1" allowOverlap="1" wp14:anchorId="1CB841F9" wp14:editId="66DD61CB">
                      <wp:simplePos x="0" y="0"/>
                      <wp:positionH relativeFrom="column">
                        <wp:posOffset>735330</wp:posOffset>
                      </wp:positionH>
                      <wp:positionV relativeFrom="paragraph">
                        <wp:posOffset>438150</wp:posOffset>
                      </wp:positionV>
                      <wp:extent cx="876300" cy="0"/>
                      <wp:effectExtent l="0" t="0" r="0" b="0"/>
                      <wp:wrapNone/>
                      <wp:docPr id="114727207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BE8792" id="Straight Arrow Connector 4" o:spid="_x0000_s1026" type="#_x0000_t32" style="position:absolute;margin-left:57.9pt;margin-top:34.5pt;width:6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"/>
                  </w:pict>
                </mc:Fallback>
              </mc:AlternateContent>
            </w:r>
            <w:r w:rsidRPr="002A2559">
              <w:rPr>
                <w:rFonts w:eastAsia="Times New Roman" w:cs="Times New Roman"/>
                <w:b/>
                <w:bCs/>
                <w:kern w:val="0"/>
                <w:szCs w:val="28"/>
                <w14:ligatures w14:val="none"/>
              </w:rPr>
              <w:t>ỦY BAN NHÂN DÂN</w:t>
            </w:r>
            <w:r w:rsidRPr="002A2559">
              <w:rPr>
                <w:rFonts w:eastAsia="Times New Roman" w:cs="Times New Roman"/>
                <w:b/>
                <w:bCs/>
                <w:kern w:val="0"/>
                <w:szCs w:val="28"/>
                <w14:ligatures w14:val="none"/>
              </w:rPr>
              <w:br/>
              <w:t>TỈNH ĐIỆN BIÊN</w:t>
            </w:r>
            <w:r w:rsidRPr="002A2559">
              <w:rPr>
                <w:rFonts w:eastAsia="Times New Roman" w:cs="Times New Roman"/>
                <w:b/>
                <w:bCs/>
                <w:kern w:val="0"/>
                <w:szCs w:val="28"/>
                <w14:ligatures w14:val="none"/>
              </w:rPr>
              <w:br/>
            </w:r>
          </w:p>
        </w:tc>
        <w:tc>
          <w:tcPr>
            <w:tcW w:w="5811" w:type="dxa"/>
          </w:tcPr>
          <w:p w14:paraId="2A861085" w14:textId="62027F11" w:rsidR="006C21D1" w:rsidRPr="002A2559" w:rsidRDefault="006C21D1" w:rsidP="006C21D1">
            <w:pPr>
              <w:ind w:left="-297" w:right="-481"/>
              <w:jc w:val="center"/>
              <w:rPr>
                <w:rFonts w:eastAsia="Times New Roman" w:cs="Times New Roman"/>
                <w:b/>
                <w:bCs/>
                <w:kern w:val="0"/>
                <w:szCs w:val="28"/>
                <w14:ligatures w14:val="none"/>
              </w:rPr>
            </w:pPr>
            <w:r w:rsidRPr="002A2559">
              <w:rPr>
                <w:rFonts w:eastAsia="Times New Roman" w:cs="Times New Roman"/>
                <w:b/>
                <w:bCs/>
                <w:kern w:val="0"/>
                <w:sz w:val="26"/>
                <w:szCs w:val="26"/>
                <w14:ligatures w14:val="none"/>
              </w:rPr>
              <w:t>CỘNG HÒA XÃ HỘI CHỦ NGHĨA VIỆT NAM</w:t>
            </w:r>
            <w:r w:rsidRPr="002A2559">
              <w:rPr>
                <w:rFonts w:eastAsia="Times New Roman" w:cs="Times New Roman"/>
                <w:b/>
                <w:bCs/>
                <w:kern w:val="0"/>
                <w:szCs w:val="28"/>
                <w14:ligatures w14:val="none"/>
              </w:rPr>
              <w:br/>
              <w:t xml:space="preserve">   Độc lập - Tự do - Hạnh phúc</w:t>
            </w:r>
          </w:p>
          <w:p w14:paraId="618580D1" w14:textId="14D19B60" w:rsidR="00DA699F" w:rsidRPr="002A2559" w:rsidRDefault="002A2559" w:rsidP="002A2559">
            <w:pPr>
              <w:ind w:left="-171" w:right="-114"/>
              <w:jc w:val="center"/>
              <w:rPr>
                <w:rFonts w:eastAsia="Times New Roman" w:cs="Times New Roman"/>
                <w:b/>
                <w:bCs/>
                <w:kern w:val="0"/>
                <w:szCs w:val="28"/>
                <w14:ligatures w14:val="none"/>
              </w:rPr>
            </w:pPr>
            <w:r w:rsidRPr="002A2559">
              <w:rPr>
                <w:rFonts w:eastAsia="Times New Roman" w:cs="Times New Roman"/>
                <w:b/>
                <w:bCs/>
                <w:noProof/>
                <w:kern w:val="0"/>
                <w:szCs w:val="28"/>
              </w:rPr>
              <mc:AlternateContent>
                <mc:Choice Requires="wps">
                  <w:drawing>
                    <wp:anchor distT="0" distB="0" distL="114300" distR="114300" simplePos="0" relativeHeight="251666432" behindDoc="0" locked="0" layoutInCell="1" allowOverlap="1" wp14:anchorId="0F7B5B90" wp14:editId="278E411C">
                      <wp:simplePos x="0" y="0"/>
                      <wp:positionH relativeFrom="column">
                        <wp:posOffset>809625</wp:posOffset>
                      </wp:positionH>
                      <wp:positionV relativeFrom="paragraph">
                        <wp:posOffset>5080</wp:posOffset>
                      </wp:positionV>
                      <wp:extent cx="2152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347DB8"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3.75pt,.4pt" to="233.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" strokecolor="black [3200]" strokeweight="1pt">
                      <v:stroke joinstyle="miter"/>
                    </v:line>
                  </w:pict>
                </mc:Fallback>
              </mc:AlternateContent>
            </w:r>
          </w:p>
          <w:p w14:paraId="5004AF3A" w14:textId="1D2BE78D" w:rsidR="006C21D1" w:rsidRPr="002A2559" w:rsidRDefault="006C21D1" w:rsidP="006C21D1">
            <w:pPr>
              <w:ind w:left="-297" w:right="-481"/>
              <w:jc w:val="center"/>
              <w:rPr>
                <w:rFonts w:eastAsia="Times New Roman" w:cs="Times New Roman"/>
                <w:b/>
                <w:bCs/>
                <w:kern w:val="0"/>
                <w:szCs w:val="28"/>
                <w14:ligatures w14:val="none"/>
              </w:rPr>
            </w:pPr>
            <w:r w:rsidRPr="002A2559">
              <w:rPr>
                <w:rFonts w:eastAsia="Times New Roman" w:cs="Times New Roman"/>
                <w:b/>
                <w:bCs/>
                <w:kern w:val="0"/>
                <w:szCs w:val="28"/>
                <w14:ligatures w14:val="none"/>
              </w:rPr>
              <w:t xml:space="preserve"> </w:t>
            </w:r>
          </w:p>
        </w:tc>
      </w:tr>
    </w:tbl>
    <w:p w14:paraId="7E0637B5" w14:textId="5D5DF458" w:rsidR="006C21D1" w:rsidRPr="006C21D1" w:rsidRDefault="006C21D1" w:rsidP="006C21D1">
      <w:pPr>
        <w:jc w:val="center"/>
        <w:rPr>
          <w:rFonts w:eastAsia="Times New Roman" w:cs="Times New Roman"/>
          <w:b/>
          <w:bCs/>
          <w:kern w:val="0"/>
          <w:szCs w:val="28"/>
          <w14:ligatures w14:val="none"/>
        </w:rPr>
      </w:pPr>
    </w:p>
    <w:p w14:paraId="4F942260" w14:textId="55FD8A27" w:rsidR="006C21D1" w:rsidRDefault="006C21D1" w:rsidP="006C21D1">
      <w:pPr>
        <w:jc w:val="center"/>
        <w:rPr>
          <w:rFonts w:eastAsia="Times New Roman" w:cs="Times New Roman"/>
          <w:b/>
          <w:bCs/>
          <w:kern w:val="0"/>
          <w:szCs w:val="28"/>
          <w14:ligatures w14:val="none"/>
        </w:rPr>
      </w:pPr>
      <w:r w:rsidRPr="006C21D1">
        <w:rPr>
          <w:rFonts w:eastAsia="Times New Roman" w:cs="Times New Roman"/>
          <w:b/>
          <w:bCs/>
          <w:kern w:val="0"/>
          <w:szCs w:val="28"/>
          <w14:ligatures w14:val="none"/>
        </w:rPr>
        <w:t xml:space="preserve">QUY </w:t>
      </w:r>
      <w:r w:rsidR="005E6D3F">
        <w:rPr>
          <w:rFonts w:eastAsia="Times New Roman" w:cs="Times New Roman"/>
          <w:b/>
          <w:bCs/>
          <w:kern w:val="0"/>
          <w:szCs w:val="28"/>
          <w14:ligatures w14:val="none"/>
        </w:rPr>
        <w:t>ĐỊNH</w:t>
      </w:r>
    </w:p>
    <w:p w14:paraId="7AA9D919" w14:textId="6FD95063" w:rsidR="00480E8A" w:rsidRPr="006C21D1" w:rsidRDefault="00480E8A" w:rsidP="006C21D1">
      <w:pPr>
        <w:jc w:val="center"/>
        <w:rPr>
          <w:rFonts w:eastAsia="Times New Roman" w:cs="Times New Roman"/>
          <w:b/>
          <w:kern w:val="0"/>
          <w:szCs w:val="28"/>
          <w14:ligatures w14:val="none"/>
        </w:rPr>
      </w:pPr>
      <w:r>
        <w:rPr>
          <w:rFonts w:eastAsia="Times New Roman" w:cs="Times New Roman"/>
          <w:b/>
          <w:kern w:val="0"/>
          <w:szCs w:val="28"/>
          <w14:ligatures w14:val="none"/>
        </w:rPr>
        <w:t>Quản lý hoạt động</w:t>
      </w:r>
      <w:r w:rsidRPr="006C21D1">
        <w:rPr>
          <w:rFonts w:eastAsia="Times New Roman" w:cs="Times New Roman"/>
          <w:b/>
          <w:kern w:val="0"/>
          <w:szCs w:val="28"/>
          <w14:ligatures w14:val="none"/>
        </w:rPr>
        <w:t xml:space="preserve"> thông tin đối ngoại trên địa bàn</w:t>
      </w:r>
      <w:r w:rsidRPr="00480E8A">
        <w:rPr>
          <w:rFonts w:eastAsia="Times New Roman" w:cs="Times New Roman"/>
          <w:b/>
          <w:kern w:val="0"/>
          <w:szCs w:val="28"/>
          <w14:ligatures w14:val="none"/>
        </w:rPr>
        <w:t xml:space="preserve"> </w:t>
      </w:r>
      <w:r>
        <w:rPr>
          <w:rFonts w:eastAsia="Times New Roman" w:cs="Times New Roman"/>
          <w:b/>
          <w:kern w:val="0"/>
          <w:szCs w:val="28"/>
          <w14:ligatures w14:val="none"/>
        </w:rPr>
        <w:t>tỉnh Điện Biên</w:t>
      </w:r>
    </w:p>
    <w:p w14:paraId="34104B28" w14:textId="396664AB" w:rsidR="006C21D1" w:rsidRPr="006C21D1" w:rsidRDefault="00480E8A" w:rsidP="006C21D1">
      <w:pPr>
        <w:jc w:val="center"/>
        <w:rPr>
          <w:rFonts w:eastAsia="Times New Roman" w:cs="Times New Roman"/>
          <w:i/>
          <w:iCs/>
          <w:kern w:val="0"/>
          <w:szCs w:val="28"/>
          <w14:ligatures w14:val="none"/>
        </w:rPr>
      </w:pPr>
      <w:r w:rsidRPr="006C21D1">
        <w:rPr>
          <w:rFonts w:eastAsia="Times New Roman" w:cs="Times New Roman"/>
          <w:i/>
          <w:iCs/>
          <w:kern w:val="0"/>
          <w:szCs w:val="28"/>
          <w14:ligatures w14:val="none"/>
        </w:rPr>
        <w:t xml:space="preserve"> </w:t>
      </w:r>
      <w:r w:rsidR="006C21D1" w:rsidRPr="006C21D1">
        <w:rPr>
          <w:rFonts w:eastAsia="Times New Roman" w:cs="Times New Roman"/>
          <w:i/>
          <w:iCs/>
          <w:kern w:val="0"/>
          <w:szCs w:val="28"/>
          <w14:ligatures w14:val="none"/>
        </w:rPr>
        <w:t>(Ban hành kèm theo Quyết định số       /2026/QĐ-UBND</w:t>
      </w:r>
      <w:r w:rsidR="00DA699F">
        <w:rPr>
          <w:rFonts w:eastAsia="Times New Roman" w:cs="Times New Roman"/>
          <w:i/>
          <w:iCs/>
          <w:kern w:val="0"/>
          <w:szCs w:val="28"/>
          <w14:ligatures w14:val="none"/>
        </w:rPr>
        <w:t xml:space="preserve"> ngày   tháng  năm 2026 của UBND tỉnh Điện Biên</w:t>
      </w:r>
      <w:r w:rsidR="006C21D1" w:rsidRPr="006C21D1">
        <w:rPr>
          <w:rFonts w:eastAsia="Times New Roman" w:cs="Times New Roman"/>
          <w:i/>
          <w:iCs/>
          <w:kern w:val="0"/>
          <w:szCs w:val="28"/>
          <w14:ligatures w14:val="none"/>
        </w:rPr>
        <w:t>)</w:t>
      </w:r>
    </w:p>
    <w:p w14:paraId="331A7180" w14:textId="77777777" w:rsidR="006C21D1" w:rsidRDefault="006C21D1">
      <w:pPr>
        <w:rPr>
          <w:rFonts w:eastAsia="Times New Roman" w:cs="Times New Roman"/>
          <w:szCs w:val="28"/>
          <w:lang w:val="en-GB"/>
        </w:rPr>
      </w:pPr>
    </w:p>
    <w:p w14:paraId="3502D331" w14:textId="7EEDD322" w:rsidR="00DA699F" w:rsidRDefault="00DA699F" w:rsidP="00DA699F">
      <w:pPr>
        <w:jc w:val="center"/>
        <w:rPr>
          <w:rFonts w:eastAsia="Times New Roman" w:cs="Times New Roman"/>
          <w:b/>
          <w:bCs/>
          <w:kern w:val="0"/>
          <w:szCs w:val="28"/>
          <w14:ligatures w14:val="none"/>
        </w:rPr>
      </w:pPr>
      <w:r w:rsidRPr="00DA699F">
        <w:rPr>
          <w:rFonts w:eastAsia="Times New Roman" w:cs="Times New Roman"/>
          <w:b/>
          <w:bCs/>
          <w:kern w:val="0"/>
          <w:szCs w:val="28"/>
          <w14:ligatures w14:val="none"/>
        </w:rPr>
        <w:t>Chương I</w:t>
      </w:r>
    </w:p>
    <w:p w14:paraId="04C9B238" w14:textId="684465AD" w:rsidR="00480E8A" w:rsidRPr="00AA7578" w:rsidRDefault="00480E8A" w:rsidP="00DA699F">
      <w:pPr>
        <w:jc w:val="center"/>
        <w:rPr>
          <w:rFonts w:eastAsia="Times New Roman" w:cs="Times New Roman"/>
          <w:b/>
          <w:kern w:val="0"/>
          <w:szCs w:val="28"/>
          <w14:ligatures w14:val="none"/>
        </w:rPr>
      </w:pPr>
      <w:r w:rsidRPr="00AA7578">
        <w:rPr>
          <w:rFonts w:eastAsia="Times New Roman" w:cs="Times New Roman"/>
          <w:b/>
          <w:kern w:val="0"/>
          <w:szCs w:val="28"/>
          <w14:ligatures w14:val="none"/>
        </w:rPr>
        <w:t>QUY ĐỊNH CHUNG</w:t>
      </w:r>
    </w:p>
    <w:p w14:paraId="324C9347" w14:textId="77777777" w:rsidR="00AA7578" w:rsidRDefault="00AA7578" w:rsidP="00602B52">
      <w:pPr>
        <w:spacing w:before="120" w:after="120"/>
        <w:ind w:firstLine="709"/>
        <w:jc w:val="both"/>
        <w:rPr>
          <w:rFonts w:eastAsia="Times New Roman" w:cs="Times New Roman"/>
          <w:kern w:val="0"/>
          <w:szCs w:val="28"/>
          <w14:ligatures w14:val="none"/>
        </w:rPr>
      </w:pPr>
    </w:p>
    <w:p w14:paraId="5B9D11DB" w14:textId="19E6475E" w:rsidR="00AA7578" w:rsidRPr="00AA7578" w:rsidRDefault="00AA7578" w:rsidP="00602B52">
      <w:pPr>
        <w:spacing w:before="120" w:after="120"/>
        <w:ind w:firstLine="709"/>
        <w:jc w:val="both"/>
        <w:rPr>
          <w:rFonts w:eastAsia="Times New Roman" w:cs="Times New Roman"/>
          <w:b/>
          <w:kern w:val="0"/>
          <w:szCs w:val="28"/>
          <w14:ligatures w14:val="none"/>
        </w:rPr>
      </w:pPr>
      <w:r w:rsidRPr="00AA7578">
        <w:rPr>
          <w:rFonts w:eastAsia="Times New Roman" w:cs="Times New Roman"/>
          <w:b/>
          <w:kern w:val="0"/>
          <w:szCs w:val="28"/>
          <w14:ligatures w14:val="none"/>
        </w:rPr>
        <w:t>Điều 1. Phạm vi điều chỉnh, đối tượng áp dụng</w:t>
      </w:r>
    </w:p>
    <w:p w14:paraId="38FF706C" w14:textId="48F983B9" w:rsidR="00DA699F" w:rsidRPr="00DA699F" w:rsidRDefault="00DA699F" w:rsidP="00602B52">
      <w:pPr>
        <w:spacing w:before="120" w:after="120"/>
        <w:ind w:firstLine="709"/>
        <w:jc w:val="both"/>
        <w:rPr>
          <w:rFonts w:eastAsia="Times New Roman" w:cs="Times New Roman"/>
          <w:kern w:val="0"/>
          <w:szCs w:val="28"/>
          <w14:ligatures w14:val="none"/>
        </w:rPr>
      </w:pPr>
      <w:r w:rsidRPr="00DA699F">
        <w:rPr>
          <w:rFonts w:eastAsia="Times New Roman" w:cs="Times New Roman"/>
          <w:kern w:val="0"/>
          <w:szCs w:val="28"/>
          <w14:ligatures w14:val="none"/>
        </w:rPr>
        <w:t xml:space="preserve">1. </w:t>
      </w:r>
      <w:r w:rsidR="000B28B5" w:rsidRPr="000B28B5">
        <w:rPr>
          <w:rFonts w:eastAsia="Times New Roman"/>
          <w:bCs/>
        </w:rPr>
        <w:t xml:space="preserve">Quy định này quy định nguyên tắc, nội dung hoạt động thông tin đối ngoại; nội dung quản lý nhà nước về thông tin đối ngoại và trách nhiệm của </w:t>
      </w:r>
      <w:r w:rsidR="000A675C">
        <w:rPr>
          <w:rFonts w:eastAsia="Times New Roman"/>
          <w:bCs/>
        </w:rPr>
        <w:t xml:space="preserve">các sở, ngành tỉnh; Ủy ban nhân dân các xã, phường (sau đây gọi tắt là </w:t>
      </w:r>
      <w:r w:rsidR="000A675C" w:rsidRPr="000B28B5">
        <w:rPr>
          <w:rFonts w:eastAsia="Times New Roman"/>
          <w:bCs/>
        </w:rPr>
        <w:t>các cơ quan, đơn vị, địa phương</w:t>
      </w:r>
      <w:r w:rsidR="000A675C">
        <w:rPr>
          <w:rFonts w:eastAsia="Times New Roman"/>
          <w:bCs/>
        </w:rPr>
        <w:t>)</w:t>
      </w:r>
      <w:r w:rsidR="00856317">
        <w:rPr>
          <w:rFonts w:eastAsia="Times New Roman"/>
          <w:bCs/>
        </w:rPr>
        <w:t xml:space="preserve"> </w:t>
      </w:r>
      <w:r w:rsidR="000B28B5" w:rsidRPr="000B28B5">
        <w:rPr>
          <w:rFonts w:eastAsia="Times New Roman"/>
          <w:bCs/>
        </w:rPr>
        <w:t>trong quản lý, phối hợp và triển khai hoạt động thông tin đối ngoại trên địa bàn tỉnh Điện Biên</w:t>
      </w:r>
      <w:r w:rsidRPr="00DA699F">
        <w:rPr>
          <w:rFonts w:eastAsia="Times New Roman" w:cs="Times New Roman"/>
          <w:kern w:val="0"/>
          <w:szCs w:val="28"/>
          <w14:ligatures w14:val="none"/>
        </w:rPr>
        <w:t>.</w:t>
      </w:r>
    </w:p>
    <w:p w14:paraId="3A88BB2C" w14:textId="3AD6107C" w:rsidR="00DA699F" w:rsidRDefault="00DA699F" w:rsidP="00602B52">
      <w:pPr>
        <w:spacing w:before="120" w:after="120"/>
        <w:ind w:firstLine="709"/>
        <w:jc w:val="both"/>
        <w:rPr>
          <w:rFonts w:eastAsia="Times New Roman" w:cs="Times New Roman"/>
          <w:kern w:val="0"/>
          <w:szCs w:val="28"/>
          <w14:ligatures w14:val="none"/>
        </w:rPr>
      </w:pPr>
      <w:r w:rsidRPr="00DA699F">
        <w:rPr>
          <w:rFonts w:eastAsia="Times New Roman" w:cs="Times New Roman"/>
          <w:bCs/>
          <w:kern w:val="0"/>
          <w:szCs w:val="28"/>
          <w14:ligatures w14:val="none"/>
        </w:rPr>
        <w:t>2.</w:t>
      </w:r>
      <w:r w:rsidRPr="00DA699F">
        <w:rPr>
          <w:rFonts w:eastAsia="Times New Roman" w:cs="Times New Roman"/>
          <w:b/>
          <w:bCs/>
          <w:kern w:val="0"/>
          <w:szCs w:val="28"/>
          <w14:ligatures w14:val="none"/>
        </w:rPr>
        <w:t xml:space="preserve"> </w:t>
      </w:r>
      <w:r w:rsidRPr="00DA699F">
        <w:rPr>
          <w:rFonts w:eastAsia="Times New Roman" w:cs="Times New Roman"/>
          <w:kern w:val="0"/>
          <w:szCs w:val="28"/>
          <w14:ligatures w14:val="none"/>
        </w:rPr>
        <w:t xml:space="preserve">Quy </w:t>
      </w:r>
      <w:r w:rsidR="00494E55">
        <w:rPr>
          <w:rFonts w:eastAsia="Times New Roman" w:cs="Times New Roman"/>
          <w:kern w:val="0"/>
          <w:szCs w:val="28"/>
          <w14:ligatures w14:val="none"/>
        </w:rPr>
        <w:t>định</w:t>
      </w:r>
      <w:r w:rsidRPr="00DA699F">
        <w:rPr>
          <w:rFonts w:eastAsia="Times New Roman" w:cs="Times New Roman"/>
          <w:kern w:val="0"/>
          <w:szCs w:val="28"/>
          <w14:ligatures w14:val="none"/>
        </w:rPr>
        <w:t xml:space="preserve"> này áp dụng đối với các</w:t>
      </w:r>
      <w:r w:rsidR="00DC4C73">
        <w:rPr>
          <w:rFonts w:eastAsia="Times New Roman" w:cs="Times New Roman"/>
          <w:kern w:val="0"/>
          <w:szCs w:val="28"/>
          <w14:ligatures w14:val="none"/>
        </w:rPr>
        <w:t xml:space="preserve"> cơ quan, đơn vị</w:t>
      </w:r>
      <w:r w:rsidR="0045539F">
        <w:rPr>
          <w:rFonts w:eastAsia="Times New Roman" w:cs="Times New Roman"/>
          <w:kern w:val="0"/>
          <w:szCs w:val="28"/>
          <w14:ligatures w14:val="none"/>
        </w:rPr>
        <w:t>,</w:t>
      </w:r>
      <w:r w:rsidRPr="00DA699F">
        <w:rPr>
          <w:rFonts w:eastAsia="Times New Roman" w:cs="Times New Roman"/>
          <w:kern w:val="0"/>
          <w:szCs w:val="28"/>
          <w14:ligatures w14:val="none"/>
        </w:rPr>
        <w:t xml:space="preserve"> </w:t>
      </w:r>
      <w:r w:rsidR="007A7188">
        <w:rPr>
          <w:rFonts w:eastAsia="Times New Roman" w:cs="Times New Roman"/>
          <w:kern w:val="0"/>
          <w:szCs w:val="28"/>
          <w14:ligatures w14:val="none"/>
        </w:rPr>
        <w:t xml:space="preserve">địa phương, </w:t>
      </w:r>
      <w:r w:rsidRPr="00DA699F">
        <w:rPr>
          <w:rFonts w:eastAsia="Times New Roman" w:cs="Times New Roman"/>
          <w:kern w:val="0"/>
          <w:szCs w:val="28"/>
          <w14:ligatures w14:val="none"/>
        </w:rPr>
        <w:t>tổ chức</w:t>
      </w:r>
      <w:r w:rsidR="0045539F">
        <w:rPr>
          <w:rFonts w:eastAsia="Times New Roman" w:cs="Times New Roman"/>
          <w:kern w:val="0"/>
          <w:szCs w:val="28"/>
          <w14:ligatures w14:val="none"/>
        </w:rPr>
        <w:t xml:space="preserve"> và</w:t>
      </w:r>
      <w:r w:rsidRPr="00DA699F">
        <w:rPr>
          <w:rFonts w:eastAsia="Times New Roman" w:cs="Times New Roman"/>
          <w:kern w:val="0"/>
          <w:szCs w:val="28"/>
          <w14:ligatures w14:val="none"/>
        </w:rPr>
        <w:t xml:space="preserve"> cá nhân tham gia quản lý và</w:t>
      </w:r>
      <w:r w:rsidR="0045539F">
        <w:rPr>
          <w:rFonts w:eastAsia="Times New Roman" w:cs="Times New Roman"/>
          <w:kern w:val="0"/>
          <w:szCs w:val="28"/>
          <w14:ligatures w14:val="none"/>
        </w:rPr>
        <w:t xml:space="preserve"> triển khai,</w:t>
      </w:r>
      <w:r w:rsidRPr="00DA699F">
        <w:rPr>
          <w:rFonts w:eastAsia="Times New Roman" w:cs="Times New Roman"/>
          <w:kern w:val="0"/>
          <w:szCs w:val="28"/>
          <w14:ligatures w14:val="none"/>
        </w:rPr>
        <w:t xml:space="preserve"> thực hiện các hoạt động thông tin đối ngoại trên địa bàn tỉnh</w:t>
      </w:r>
      <w:r w:rsidR="007A7188">
        <w:rPr>
          <w:rFonts w:eastAsia="Times New Roman" w:cs="Times New Roman"/>
          <w:kern w:val="0"/>
          <w:szCs w:val="28"/>
          <w14:ligatures w14:val="none"/>
        </w:rPr>
        <w:t xml:space="preserve"> </w:t>
      </w:r>
      <w:r w:rsidR="007A7188" w:rsidRPr="000B28B5">
        <w:rPr>
          <w:rFonts w:eastAsia="Times New Roman"/>
          <w:bCs/>
        </w:rPr>
        <w:t>Điện Biên</w:t>
      </w:r>
      <w:r w:rsidRPr="00DA699F">
        <w:rPr>
          <w:rFonts w:eastAsia="Times New Roman" w:cs="Times New Roman"/>
          <w:kern w:val="0"/>
          <w:szCs w:val="28"/>
          <w14:ligatures w14:val="none"/>
        </w:rPr>
        <w:t>.</w:t>
      </w:r>
    </w:p>
    <w:p w14:paraId="33999C2C" w14:textId="28F5FF7A" w:rsidR="005227A2" w:rsidRDefault="005227A2" w:rsidP="00602B52">
      <w:pPr>
        <w:spacing w:before="120" w:after="120"/>
        <w:ind w:firstLine="709"/>
        <w:rPr>
          <w:b/>
          <w:bCs/>
          <w:szCs w:val="28"/>
        </w:rPr>
      </w:pPr>
      <w:r w:rsidRPr="005367BE">
        <w:rPr>
          <w:b/>
          <w:bCs/>
          <w:szCs w:val="28"/>
        </w:rPr>
        <w:t>Điều 2. Nguyên tắc hoạt động thông tin đối ngoại</w:t>
      </w:r>
    </w:p>
    <w:p w14:paraId="7007E1F9" w14:textId="77777777" w:rsidR="00081E17" w:rsidRPr="00081E17" w:rsidRDefault="00081E17" w:rsidP="00602B52">
      <w:pPr>
        <w:spacing w:before="120" w:after="120"/>
        <w:ind w:firstLine="709"/>
        <w:jc w:val="both"/>
        <w:rPr>
          <w:szCs w:val="28"/>
        </w:rPr>
      </w:pPr>
      <w:r w:rsidRPr="00081E17">
        <w:rPr>
          <w:rFonts w:eastAsia="Times New Roman"/>
          <w:szCs w:val="28"/>
        </w:rPr>
        <w:t>1. Tuân thủ chủ trương, đường lối của Đảng, chính sách, pháp luật của Nhà nước, các điều ước quốc tế mà Việt Nam là thành viên; phù hợp với pháp luật và phong tục, tập quán của nước sở tại khi triển khai hoạt động thông tin đối ngoại ở nước ngoài.</w:t>
      </w:r>
    </w:p>
    <w:p w14:paraId="79750890" w14:textId="77777777" w:rsidR="00081E17" w:rsidRPr="00081E17" w:rsidRDefault="00081E17" w:rsidP="00602B52">
      <w:pPr>
        <w:spacing w:before="120" w:after="120"/>
        <w:ind w:firstLine="709"/>
        <w:jc w:val="both"/>
        <w:rPr>
          <w:szCs w:val="28"/>
        </w:rPr>
      </w:pPr>
      <w:r w:rsidRPr="00081E17">
        <w:rPr>
          <w:rFonts w:eastAsia="Times New Roman"/>
          <w:szCs w:val="28"/>
        </w:rPr>
        <w:t>2. Bảo đảm không ảnh hưởng đến an ninh quốc gia, trật tự, an toàn xã hội, uy tín, hình ảnh, quan hệ đối ngoại, hợp tác quốc tế của Việt Nam và của tỉnh; bảo vệ bí mật nhà nước theo quy định của pháp luật.</w:t>
      </w:r>
    </w:p>
    <w:p w14:paraId="01C5CFE0" w14:textId="77777777" w:rsidR="000B28B5" w:rsidRDefault="000B28B5" w:rsidP="00602B52">
      <w:pPr>
        <w:spacing w:before="120" w:after="120"/>
        <w:ind w:firstLine="709"/>
        <w:jc w:val="both"/>
      </w:pPr>
      <w:r>
        <w:rPr>
          <w:rFonts w:eastAsia="Times New Roman"/>
        </w:rPr>
        <w:t xml:space="preserve">3. Bảo đảm thông tin chính xác, kịp thời, khách quan, thống nhất, </w:t>
      </w:r>
      <w:r w:rsidRPr="000B28B5">
        <w:rPr>
          <w:rFonts w:eastAsia="Times New Roman"/>
          <w:bCs/>
        </w:rPr>
        <w:t>phù hợp với chủ trương, đường lối của Đảng, chính sách, pháp luật của Nhà nước và đúng thẩm quyền</w:t>
      </w:r>
      <w:r>
        <w:rPr>
          <w:rFonts w:eastAsia="Times New Roman"/>
        </w:rPr>
        <w:t>; không đưa tin sai sự thật, xuyên tạc, vu khống, gây ảnh hưởng đến uy tín, hình ảnh của tổ chức, cá nhân và địa phương.</w:t>
      </w:r>
    </w:p>
    <w:p w14:paraId="5137CAF2" w14:textId="77777777" w:rsidR="00081E17" w:rsidRPr="00081E17" w:rsidRDefault="00081E17" w:rsidP="00602B52">
      <w:pPr>
        <w:spacing w:before="120" w:after="120"/>
        <w:ind w:firstLine="709"/>
        <w:jc w:val="both"/>
        <w:rPr>
          <w:szCs w:val="28"/>
        </w:rPr>
      </w:pPr>
      <w:r w:rsidRPr="00081E17">
        <w:rPr>
          <w:rFonts w:eastAsia="Times New Roman"/>
          <w:szCs w:val="28"/>
        </w:rPr>
        <w:t>4. Khi triển khai hoạt động thông tin đối ngoại trên không gian mạng, mạng xã hội và các nền tảng trực tuyến phải bảo đảm xác thực nguồn tin, an toàn thông tin, an ninh mạng; tuân thủ quy định của pháp luật về bảo vệ bí mật nhà nước, bảo vệ dữ liệu cá nhân và quản lý, cung cấp, sử dụng thông tin trên mạng.</w:t>
      </w:r>
    </w:p>
    <w:p w14:paraId="4B318F61" w14:textId="53BF671D" w:rsidR="000B28B5" w:rsidRDefault="00081E17" w:rsidP="00602B52">
      <w:pPr>
        <w:spacing w:before="120" w:after="120"/>
        <w:ind w:firstLine="709"/>
        <w:jc w:val="both"/>
        <w:rPr>
          <w:rFonts w:eastAsia="Times New Roman"/>
          <w:szCs w:val="28"/>
        </w:rPr>
      </w:pPr>
      <w:r w:rsidRPr="00081E17">
        <w:rPr>
          <w:rFonts w:eastAsia="Times New Roman"/>
          <w:szCs w:val="28"/>
        </w:rPr>
        <w:lastRenderedPageBreak/>
        <w:t xml:space="preserve">5. </w:t>
      </w:r>
      <w:r w:rsidR="000B28B5">
        <w:rPr>
          <w:rFonts w:eastAsia="Times New Roman"/>
        </w:rPr>
        <w:t xml:space="preserve">Bảo đảm sự phối hợp giữa Ủy ban nhân dân tỉnh với các cơ quan Đảng, Ủy ban Mặt trận Tổ quốc Việt Nam tỉnh, các tổ chức chính trị - xã hội, các cơ quan, đơn vị có liên quan </w:t>
      </w:r>
      <w:r w:rsidR="000B28B5" w:rsidRPr="00C7542F">
        <w:rPr>
          <w:rFonts w:eastAsia="Times New Roman"/>
          <w:bCs/>
        </w:rPr>
        <w:t>theo chức năng, nhiệm vụ, quyền hạn của mỗi cơ quan</w:t>
      </w:r>
      <w:r w:rsidR="000B28B5">
        <w:rPr>
          <w:rFonts w:eastAsia="Times New Roman"/>
        </w:rPr>
        <w:t xml:space="preserve"> trong định hướng nội dung, xây dựng chương trình, kế hoạch và triển khai hoạt động thông tin đối ngoại; phối hợp giải thích, làm rõ các thông tin sai lệch ảnh hưởng đến uy tín, hình ảnh của tỉnh</w:t>
      </w:r>
      <w:r w:rsidR="00C7542F">
        <w:rPr>
          <w:rFonts w:eastAsia="Times New Roman"/>
        </w:rPr>
        <w:t>.</w:t>
      </w:r>
    </w:p>
    <w:p w14:paraId="71DCF9AB" w14:textId="77777777" w:rsidR="00081E17" w:rsidRPr="00081E17" w:rsidRDefault="00081E17" w:rsidP="00602B52">
      <w:pPr>
        <w:spacing w:before="120" w:after="120"/>
        <w:ind w:firstLine="709"/>
        <w:jc w:val="both"/>
        <w:rPr>
          <w:szCs w:val="28"/>
        </w:rPr>
      </w:pPr>
      <w:r w:rsidRPr="00081E17">
        <w:rPr>
          <w:rFonts w:eastAsia="Times New Roman"/>
          <w:szCs w:val="28"/>
        </w:rPr>
        <w:t>6. Hoạt động thông tin đối ngoại được triển khai chủ động, thường xuyên, có trọng tâm, trọng điểm; gắn thông tin đối ngoại với thông tin đối nội, hoạt động đối ngoại của tỉnh và nhiệm vụ phát triển kinh tế - xã hội, bảo đảm quốc phòng, an ninh, hội nhập quốc tế.</w:t>
      </w:r>
    </w:p>
    <w:p w14:paraId="4EFB2BAF" w14:textId="0D3B19FA" w:rsidR="002D4E6C" w:rsidRDefault="002D4E6C" w:rsidP="00602B52">
      <w:pPr>
        <w:spacing w:before="120" w:after="120"/>
        <w:ind w:firstLine="709"/>
        <w:jc w:val="both"/>
        <w:rPr>
          <w:b/>
          <w:bCs/>
          <w:szCs w:val="28"/>
        </w:rPr>
      </w:pPr>
      <w:r w:rsidRPr="00EB6F86">
        <w:rPr>
          <w:b/>
          <w:bCs/>
          <w:szCs w:val="28"/>
        </w:rPr>
        <w:t xml:space="preserve">Điều </w:t>
      </w:r>
      <w:r w:rsidR="000573A2">
        <w:rPr>
          <w:b/>
          <w:bCs/>
          <w:szCs w:val="28"/>
        </w:rPr>
        <w:t>3</w:t>
      </w:r>
      <w:r w:rsidRPr="00EB6F86">
        <w:rPr>
          <w:b/>
          <w:bCs/>
          <w:szCs w:val="28"/>
        </w:rPr>
        <w:t>. Nội dung quản lý nhà nước về thông tin đối ngoại</w:t>
      </w:r>
    </w:p>
    <w:p w14:paraId="14C7B4BD" w14:textId="55E3F4EC" w:rsidR="002D4E6C" w:rsidRPr="00E942ED" w:rsidRDefault="00F67D79" w:rsidP="001F10A7">
      <w:pPr>
        <w:spacing w:before="120" w:after="120"/>
        <w:ind w:firstLine="709"/>
        <w:jc w:val="both"/>
        <w:rPr>
          <w:szCs w:val="28"/>
        </w:rPr>
      </w:pPr>
      <w:r w:rsidRPr="00E942ED">
        <w:rPr>
          <w:szCs w:val="28"/>
        </w:rPr>
        <w:t>1. Xây dựng, trình cơ quan có thẩm quyền ban hành hoặc ban hành theo thẩm quyền văn bản quy phạm pháp luật, kế hoạch, chương trình về hoạt động thông tin đối ngoại và tổ chức thực hiện theo quy định của pháp luật</w:t>
      </w:r>
      <w:r w:rsidR="002D4E6C" w:rsidRPr="00E942ED">
        <w:rPr>
          <w:szCs w:val="28"/>
        </w:rPr>
        <w:t>.</w:t>
      </w:r>
    </w:p>
    <w:p w14:paraId="563728DF" w14:textId="77777777" w:rsidR="00F67D79" w:rsidRPr="00E942ED" w:rsidRDefault="00F67D79" w:rsidP="00F67D79">
      <w:pPr>
        <w:spacing w:before="120" w:after="120"/>
        <w:ind w:firstLine="709"/>
        <w:jc w:val="both"/>
        <w:rPr>
          <w:szCs w:val="28"/>
        </w:rPr>
      </w:pPr>
      <w:r w:rsidRPr="00E942ED">
        <w:rPr>
          <w:szCs w:val="28"/>
        </w:rPr>
        <w:t>2. Tổ chức và quản lý công tác nghiên cứu khoa học về thông tin đối ngoại; đào tạo, bồi dưỡng, tập huấn nghiệp vụ cho các lực lượng tham gia hoạt động thông tin đối ngoại.</w:t>
      </w:r>
    </w:p>
    <w:p w14:paraId="022F5597" w14:textId="77777777" w:rsidR="00F67D79" w:rsidRPr="00E942ED" w:rsidRDefault="00F67D79" w:rsidP="00F67D79">
      <w:pPr>
        <w:spacing w:before="120" w:after="120"/>
        <w:ind w:firstLine="709"/>
        <w:jc w:val="both"/>
        <w:rPr>
          <w:szCs w:val="28"/>
        </w:rPr>
      </w:pPr>
      <w:r w:rsidRPr="00E942ED">
        <w:rPr>
          <w:szCs w:val="28"/>
        </w:rPr>
        <w:t>3. Tổ chức bộ máy, xây dựng cơ chế, chính sách đối với cơ quan, tổ chức, cá nhân tham gia hoạt động thông tin đối ngoại theo thẩm quyền; đầu tư, trang bị cơ sở vật chất, kỹ thuật phục vụ hoạt động thông tin đối ngoại theo quy định của pháp luật.</w:t>
      </w:r>
    </w:p>
    <w:p w14:paraId="34E1A805" w14:textId="01CFB7DA" w:rsidR="00F67D79" w:rsidRDefault="00F67D79" w:rsidP="001F10A7">
      <w:pPr>
        <w:spacing w:before="120" w:after="120"/>
        <w:ind w:firstLine="709"/>
        <w:jc w:val="both"/>
        <w:rPr>
          <w:szCs w:val="28"/>
        </w:rPr>
      </w:pPr>
      <w:r w:rsidRPr="00E942ED">
        <w:rPr>
          <w:szCs w:val="28"/>
        </w:rPr>
        <w:t>4. Quản lý, hướng dẫn và chủ động cung cấp thông tin về tỉnh Điện Biên cho các cơ quan thông tấn, báo chí trong nước và nước ngoài; cung cấp thông tin cho người Việt Nam ở nước ngoài và cộng đồng quốc tế theo quy định của pháp luật. Theo dõi, phát hiện, phối hợp giải thích, làm rõ và đấu tranh với các thông tin sai lệch, xuyên tạc, ảnh hưởng đến uy tín, hình ảnh của tỉnh Điện Biên theo chức năng, nhiệm vụ và thẩm quyền được giao</w:t>
      </w:r>
    </w:p>
    <w:p w14:paraId="18CCC452" w14:textId="30E64763" w:rsidR="00235101" w:rsidRPr="00E942ED" w:rsidRDefault="00235101" w:rsidP="001F10A7">
      <w:pPr>
        <w:spacing w:before="120" w:after="120"/>
        <w:ind w:firstLine="709"/>
        <w:jc w:val="both"/>
        <w:rPr>
          <w:szCs w:val="28"/>
        </w:rPr>
      </w:pPr>
      <w:r>
        <w:rPr>
          <w:spacing w:val="-6"/>
          <w:szCs w:val="28"/>
        </w:rPr>
        <w:t xml:space="preserve">5. </w:t>
      </w:r>
      <w:r w:rsidRPr="00E942ED">
        <w:rPr>
          <w:spacing w:val="-6"/>
          <w:szCs w:val="28"/>
        </w:rPr>
        <w:t>Hợp tác quốc tế về hoạt động thông tin đối ngoại theo quy định của pháp luật</w:t>
      </w:r>
      <w:r>
        <w:rPr>
          <w:spacing w:val="-6"/>
          <w:szCs w:val="28"/>
        </w:rPr>
        <w:t>.</w:t>
      </w:r>
    </w:p>
    <w:p w14:paraId="1EBAE0FF" w14:textId="77777777" w:rsidR="00F67D79" w:rsidRPr="00E942ED" w:rsidRDefault="00F67D79" w:rsidP="00F67D79">
      <w:pPr>
        <w:spacing w:before="120" w:after="120"/>
        <w:ind w:firstLine="709"/>
        <w:jc w:val="both"/>
        <w:rPr>
          <w:szCs w:val="28"/>
        </w:rPr>
      </w:pPr>
      <w:bookmarkStart w:id="0" w:name="dieu_3_1"/>
      <w:r w:rsidRPr="00E942ED">
        <w:rPr>
          <w:szCs w:val="28"/>
        </w:rPr>
        <w:t>6. Thực hiện bảo mật thông tin trong phạm vi quản lý theo quy định.</w:t>
      </w:r>
    </w:p>
    <w:p w14:paraId="02564D57" w14:textId="77777777" w:rsidR="00F67D79" w:rsidRPr="00E942ED" w:rsidRDefault="00F67D79" w:rsidP="00F67D79">
      <w:pPr>
        <w:spacing w:before="120" w:after="120"/>
        <w:ind w:firstLine="709"/>
        <w:jc w:val="both"/>
        <w:rPr>
          <w:szCs w:val="28"/>
        </w:rPr>
      </w:pPr>
      <w:r w:rsidRPr="00E942ED">
        <w:rPr>
          <w:szCs w:val="28"/>
        </w:rPr>
        <w:t>7. Kiểm tra, xử lý vi phạm và giải quyết khiếu nại, tố cáo trong hoạt động thông tin đối ngoại theo quy định của pháp luật.</w:t>
      </w:r>
    </w:p>
    <w:p w14:paraId="04AE124A" w14:textId="43E1A6A5" w:rsidR="00C7542F" w:rsidRPr="00E942ED" w:rsidRDefault="00F67D79" w:rsidP="00F67D79">
      <w:pPr>
        <w:spacing w:before="120" w:after="120"/>
        <w:ind w:firstLine="709"/>
        <w:jc w:val="both"/>
        <w:rPr>
          <w:spacing w:val="-6"/>
          <w:szCs w:val="28"/>
        </w:rPr>
      </w:pPr>
      <w:r w:rsidRPr="00E942ED">
        <w:rPr>
          <w:szCs w:val="28"/>
        </w:rPr>
        <w:t>8. Sơ kết, tổng kết hoạt động thông tin đối ngoại; đề xuất khen thưởng, kỷ luật đối với cơ quan, tổ chức, cá nhân có thành tích trong công tác thông tin đối ngoại theo quy định</w:t>
      </w:r>
      <w:r w:rsidR="00C7542F" w:rsidRPr="00E942ED">
        <w:rPr>
          <w:rFonts w:eastAsia="Times New Roman"/>
          <w:spacing w:val="-6"/>
          <w:szCs w:val="28"/>
        </w:rPr>
        <w:t>.</w:t>
      </w:r>
    </w:p>
    <w:p w14:paraId="5F8E410F" w14:textId="6109F272" w:rsidR="00D40D17" w:rsidRDefault="00917F22" w:rsidP="001F10A7">
      <w:pPr>
        <w:spacing w:before="120" w:after="120"/>
        <w:ind w:firstLine="709"/>
        <w:jc w:val="both"/>
        <w:rPr>
          <w:b/>
          <w:bCs/>
          <w:szCs w:val="28"/>
        </w:rPr>
      </w:pPr>
      <w:r w:rsidRPr="005367BE">
        <w:rPr>
          <w:b/>
          <w:bCs/>
          <w:szCs w:val="28"/>
        </w:rPr>
        <w:t xml:space="preserve">Điều </w:t>
      </w:r>
      <w:r w:rsidR="002D4E6C">
        <w:rPr>
          <w:b/>
          <w:bCs/>
          <w:szCs w:val="28"/>
        </w:rPr>
        <w:t>4</w:t>
      </w:r>
      <w:r w:rsidRPr="005367BE">
        <w:rPr>
          <w:b/>
          <w:bCs/>
          <w:szCs w:val="28"/>
        </w:rPr>
        <w:t xml:space="preserve">. </w:t>
      </w:r>
      <w:r w:rsidR="00D40D17">
        <w:rPr>
          <w:b/>
          <w:bCs/>
          <w:szCs w:val="28"/>
        </w:rPr>
        <w:t>Kinh phí cho hoạt động thông tin đối ngoại</w:t>
      </w:r>
    </w:p>
    <w:p w14:paraId="5ADA07EA" w14:textId="24C353FA" w:rsidR="00D40D17" w:rsidRPr="00D40D17" w:rsidRDefault="00D40D17" w:rsidP="001F10A7">
      <w:pPr>
        <w:spacing w:before="120" w:after="120"/>
        <w:ind w:firstLine="709"/>
        <w:jc w:val="both"/>
        <w:rPr>
          <w:szCs w:val="28"/>
        </w:rPr>
      </w:pPr>
      <w:r w:rsidRPr="00D40D17">
        <w:rPr>
          <w:szCs w:val="28"/>
        </w:rPr>
        <w:t xml:space="preserve">1. Kinh phí cho hoạt động thông tin đối ngoại của tỉnh và </w:t>
      </w:r>
      <w:r w:rsidR="00F5279E" w:rsidRPr="00D40D17">
        <w:rPr>
          <w:szCs w:val="28"/>
        </w:rPr>
        <w:t>Ủy ban nhân dân</w:t>
      </w:r>
      <w:r w:rsidRPr="00D40D17">
        <w:rPr>
          <w:szCs w:val="28"/>
        </w:rPr>
        <w:t xml:space="preserve"> cấp xã được đảm bảo từ nguồn ngân sách Nhà nước theo phân cấp ngân sách Nhà nước hiện hành và các nguồn tài chính hợp pháp khác.</w:t>
      </w:r>
    </w:p>
    <w:p w14:paraId="41205164" w14:textId="480DF3F1" w:rsidR="00D40D17" w:rsidRDefault="00D40D17" w:rsidP="00602B52">
      <w:pPr>
        <w:spacing w:before="120" w:after="120"/>
        <w:ind w:firstLine="709"/>
        <w:jc w:val="both"/>
        <w:rPr>
          <w:szCs w:val="28"/>
        </w:rPr>
      </w:pPr>
      <w:r w:rsidRPr="00D40D17">
        <w:rPr>
          <w:szCs w:val="28"/>
        </w:rPr>
        <w:lastRenderedPageBreak/>
        <w:t xml:space="preserve">2. </w:t>
      </w:r>
      <w:r w:rsidR="00C7542F" w:rsidRPr="00C7542F">
        <w:rPr>
          <w:rFonts w:eastAsia="Times New Roman"/>
          <w:bCs/>
        </w:rPr>
        <w:t>Hằng năm, căn cứ nhiệm vụ thông tin đối ngoại được giao, các cơ quan, đơn vị, địa phương lập dự toán kinh phí thực hiện, tổng hợp vào dự toán ngân sách của cơ quan, đơn vị, địa phương</w:t>
      </w:r>
      <w:r w:rsidR="007A7188">
        <w:rPr>
          <w:rFonts w:eastAsia="Times New Roman"/>
          <w:bCs/>
        </w:rPr>
        <w:t xml:space="preserve"> </w:t>
      </w:r>
      <w:r w:rsidR="00C7542F" w:rsidRPr="00C7542F">
        <w:rPr>
          <w:rFonts w:eastAsia="Times New Roman"/>
          <w:bCs/>
        </w:rPr>
        <w:t xml:space="preserve">và gửi </w:t>
      </w:r>
      <w:r w:rsidRPr="00D40D17">
        <w:rPr>
          <w:szCs w:val="28"/>
        </w:rPr>
        <w:t>Sở Tài chính thẩm định, trình Ủy ban nhân dân tỉnh xem xét, quyết định theo quy định của Luật Ngân sách Nhà nước.</w:t>
      </w:r>
    </w:p>
    <w:p w14:paraId="46BA79CB" w14:textId="77777777" w:rsidR="00A70D0E" w:rsidRDefault="00A70D0E" w:rsidP="00602B52">
      <w:pPr>
        <w:spacing w:before="120" w:after="120"/>
        <w:ind w:firstLine="709"/>
        <w:jc w:val="center"/>
        <w:rPr>
          <w:b/>
          <w:bCs/>
          <w:szCs w:val="28"/>
        </w:rPr>
      </w:pPr>
    </w:p>
    <w:p w14:paraId="2B6EFB41" w14:textId="0E5AA6B7" w:rsidR="00D40D17" w:rsidRPr="00E865D3" w:rsidRDefault="00E865D3" w:rsidP="00336242">
      <w:pPr>
        <w:jc w:val="center"/>
        <w:rPr>
          <w:b/>
          <w:bCs/>
          <w:szCs w:val="28"/>
        </w:rPr>
      </w:pPr>
      <w:r w:rsidRPr="00E865D3">
        <w:rPr>
          <w:b/>
          <w:bCs/>
          <w:szCs w:val="28"/>
        </w:rPr>
        <w:t>CHƯƠNG II</w:t>
      </w:r>
    </w:p>
    <w:p w14:paraId="5E5AE0FB" w14:textId="319C128F" w:rsidR="00E865D3" w:rsidRDefault="00E865D3" w:rsidP="00336242">
      <w:pPr>
        <w:jc w:val="center"/>
        <w:rPr>
          <w:b/>
          <w:bCs/>
          <w:szCs w:val="28"/>
        </w:rPr>
      </w:pPr>
      <w:r w:rsidRPr="00E865D3">
        <w:rPr>
          <w:b/>
          <w:bCs/>
          <w:szCs w:val="28"/>
        </w:rPr>
        <w:t>HOẠT ĐỘNG THÔNG TIN ĐỐI NGOẠI</w:t>
      </w:r>
    </w:p>
    <w:p w14:paraId="5C2685CA" w14:textId="77777777" w:rsidR="00E865D3" w:rsidRPr="00E865D3" w:rsidRDefault="00E865D3" w:rsidP="00602B52">
      <w:pPr>
        <w:spacing w:before="120" w:after="120"/>
        <w:ind w:firstLine="709"/>
        <w:jc w:val="center"/>
        <w:rPr>
          <w:b/>
          <w:bCs/>
          <w:szCs w:val="28"/>
        </w:rPr>
      </w:pPr>
    </w:p>
    <w:p w14:paraId="271727D6" w14:textId="77777777" w:rsidR="00A70D0E" w:rsidRPr="00A70D0E" w:rsidRDefault="00A70D0E" w:rsidP="001F10A7">
      <w:pPr>
        <w:spacing w:before="120" w:after="120"/>
        <w:ind w:firstLine="709"/>
        <w:jc w:val="both"/>
        <w:rPr>
          <w:szCs w:val="28"/>
        </w:rPr>
      </w:pPr>
      <w:r w:rsidRPr="00A70D0E">
        <w:rPr>
          <w:rFonts w:eastAsia="Times New Roman"/>
          <w:b/>
          <w:szCs w:val="28"/>
        </w:rPr>
        <w:t>Điều 5. Thông tin đối ngoại của tỉnh Điện Biên</w:t>
      </w:r>
    </w:p>
    <w:p w14:paraId="3E601349" w14:textId="77777777" w:rsidR="00A70D0E" w:rsidRPr="00A70D0E" w:rsidRDefault="00A70D0E" w:rsidP="001F10A7">
      <w:pPr>
        <w:spacing w:before="120" w:after="120"/>
        <w:ind w:firstLine="709"/>
        <w:jc w:val="both"/>
        <w:rPr>
          <w:szCs w:val="28"/>
        </w:rPr>
      </w:pPr>
      <w:r w:rsidRPr="00A70D0E">
        <w:rPr>
          <w:rFonts w:eastAsia="Times New Roman"/>
          <w:szCs w:val="28"/>
        </w:rPr>
        <w:t>1. Hoạt động thông tin đối ngoại của tỉnh Điện Biên gồm:</w:t>
      </w:r>
    </w:p>
    <w:p w14:paraId="06D0A97F" w14:textId="77777777" w:rsidR="00A70D0E" w:rsidRPr="00A70D0E" w:rsidRDefault="00A70D0E" w:rsidP="001F10A7">
      <w:pPr>
        <w:spacing w:before="120" w:after="120"/>
        <w:ind w:firstLine="709"/>
        <w:jc w:val="both"/>
        <w:rPr>
          <w:szCs w:val="28"/>
        </w:rPr>
      </w:pPr>
      <w:r w:rsidRPr="00A70D0E">
        <w:rPr>
          <w:rFonts w:eastAsia="Times New Roman"/>
          <w:szCs w:val="28"/>
        </w:rPr>
        <w:t>a) Cung cấp thông tin chính thức về tỉnh Điện Biên;</w:t>
      </w:r>
    </w:p>
    <w:p w14:paraId="0E0315AD" w14:textId="77777777" w:rsidR="00A70D0E" w:rsidRPr="00A70D0E" w:rsidRDefault="00A70D0E" w:rsidP="001F10A7">
      <w:pPr>
        <w:spacing w:before="120" w:after="120"/>
        <w:ind w:firstLine="709"/>
        <w:jc w:val="both"/>
        <w:rPr>
          <w:szCs w:val="28"/>
        </w:rPr>
      </w:pPr>
      <w:r w:rsidRPr="00A70D0E">
        <w:rPr>
          <w:rFonts w:eastAsia="Times New Roman"/>
          <w:szCs w:val="28"/>
        </w:rPr>
        <w:t>b) Cung cấp thông tin quảng bá hình ảnh tỉnh Điện Biên;</w:t>
      </w:r>
    </w:p>
    <w:p w14:paraId="2757AD1C" w14:textId="7D3D7E65" w:rsidR="00A70D0E" w:rsidRPr="00A70D0E" w:rsidRDefault="00EA0FB3" w:rsidP="001F10A7">
      <w:pPr>
        <w:spacing w:before="120" w:after="120"/>
        <w:ind w:firstLine="709"/>
        <w:jc w:val="both"/>
        <w:rPr>
          <w:szCs w:val="28"/>
        </w:rPr>
      </w:pPr>
      <w:r>
        <w:rPr>
          <w:rFonts w:eastAsia="Times New Roman"/>
          <w:szCs w:val="28"/>
        </w:rPr>
        <w:t>c</w:t>
      </w:r>
      <w:r w:rsidR="00A70D0E" w:rsidRPr="00A70D0E">
        <w:rPr>
          <w:rFonts w:eastAsia="Times New Roman"/>
          <w:szCs w:val="28"/>
        </w:rPr>
        <w:t>) Cung cấp thông tin giải thích, làm rõ các thông tin sai lệch ảnh hưởng đến uy tín, hình ảnh của tỉnh;</w:t>
      </w:r>
    </w:p>
    <w:p w14:paraId="6998C90F" w14:textId="5B6311BC" w:rsidR="00A70D0E" w:rsidRPr="00A70D0E" w:rsidRDefault="00EA0FB3" w:rsidP="001F10A7">
      <w:pPr>
        <w:spacing w:before="120" w:after="120"/>
        <w:ind w:firstLine="709"/>
        <w:jc w:val="both"/>
        <w:rPr>
          <w:szCs w:val="28"/>
        </w:rPr>
      </w:pPr>
      <w:r>
        <w:rPr>
          <w:rFonts w:eastAsia="Times New Roman"/>
          <w:szCs w:val="28"/>
        </w:rPr>
        <w:t>d</w:t>
      </w:r>
      <w:r w:rsidR="00A70D0E" w:rsidRPr="00A70D0E">
        <w:rPr>
          <w:rFonts w:eastAsia="Times New Roman"/>
          <w:szCs w:val="28"/>
        </w:rPr>
        <w:t>) Các hoạt động khác theo quy định của pháp luật.</w:t>
      </w:r>
    </w:p>
    <w:p w14:paraId="3EB28F4B" w14:textId="6EA1378F" w:rsidR="00A70D0E" w:rsidRPr="003E4104" w:rsidRDefault="00A70D0E" w:rsidP="001F10A7">
      <w:pPr>
        <w:spacing w:before="120" w:after="120"/>
        <w:ind w:firstLine="709"/>
        <w:jc w:val="both"/>
        <w:rPr>
          <w:szCs w:val="28"/>
        </w:rPr>
      </w:pPr>
      <w:r w:rsidRPr="00A70D0E">
        <w:rPr>
          <w:rFonts w:eastAsia="Times New Roman"/>
          <w:szCs w:val="28"/>
        </w:rPr>
        <w:t xml:space="preserve">2. </w:t>
      </w:r>
      <w:r w:rsidRPr="00A70D0E">
        <w:rPr>
          <w:szCs w:val="28"/>
        </w:rPr>
        <w:t>Hoạt động thông tin đối ngoại được thực hiện bằng các hình thức theo quy định của pháp luật, phù hợp với chức năng, nhiệm vụ, thẩm quyền và điều kiện thực tế của tỉnh.</w:t>
      </w:r>
    </w:p>
    <w:p w14:paraId="7C434275" w14:textId="2441FB25" w:rsidR="004300AF" w:rsidRDefault="004300AF" w:rsidP="00602B52">
      <w:pPr>
        <w:spacing w:before="120" w:after="120"/>
        <w:ind w:firstLine="709"/>
        <w:jc w:val="both"/>
        <w:rPr>
          <w:b/>
          <w:bCs/>
          <w:szCs w:val="28"/>
        </w:rPr>
      </w:pPr>
      <w:r w:rsidRPr="004300AF">
        <w:rPr>
          <w:b/>
          <w:bCs/>
          <w:szCs w:val="28"/>
        </w:rPr>
        <w:t>Điều 6. Cung cấp thông tin chính thức về tỉnh Điện Biên</w:t>
      </w:r>
    </w:p>
    <w:p w14:paraId="0E4273BE" w14:textId="77777777" w:rsidR="003E4104" w:rsidRDefault="004300AF" w:rsidP="00602B52">
      <w:pPr>
        <w:spacing w:before="120" w:after="120"/>
        <w:ind w:firstLine="709"/>
        <w:jc w:val="both"/>
        <w:rPr>
          <w:szCs w:val="28"/>
        </w:rPr>
      </w:pPr>
      <w:r w:rsidRPr="004300AF">
        <w:rPr>
          <w:szCs w:val="28"/>
        </w:rPr>
        <w:t xml:space="preserve">1. </w:t>
      </w:r>
      <w:r w:rsidR="00E11F30" w:rsidRPr="00E11F30">
        <w:rPr>
          <w:szCs w:val="28"/>
        </w:rPr>
        <w:t xml:space="preserve">Thông tin chính thức về tỉnh Điện Biên là thông tin về việc cụ thể hóa và tổ chức thực hiện chủ trương của Đảng, chính sách, pháp luật của Nhà nước trên địa bàn tỉnh; </w:t>
      </w:r>
      <w:r w:rsidR="003E4104" w:rsidRPr="00C6576E">
        <w:rPr>
          <w:szCs w:val="28"/>
        </w:rPr>
        <w:t>chủ trương, chính sách, quy định của tỉnh; tình hình và kết quả phát triển kinh tế - xã hội, quốc phòng, an ninh, đối ngoại và các lĩnh vực khác; hoạt động của Tỉnh ủy, Hội đồng nhân dân tỉnh, Ủy ban nhân dân tỉnh và các cơ quan, đơn vị, địa phương; các thông tin khác thuộc phạm vi quản lý của tỉnh.</w:t>
      </w:r>
    </w:p>
    <w:p w14:paraId="6F569509" w14:textId="77777777" w:rsidR="00C6576E" w:rsidRPr="00C6576E" w:rsidRDefault="00C6576E" w:rsidP="00602B52">
      <w:pPr>
        <w:spacing w:before="120" w:after="120"/>
        <w:ind w:firstLine="709"/>
        <w:jc w:val="both"/>
        <w:rPr>
          <w:szCs w:val="28"/>
        </w:rPr>
      </w:pPr>
      <w:r w:rsidRPr="00C6576E">
        <w:rPr>
          <w:rFonts w:eastAsia="Times New Roman"/>
          <w:szCs w:val="28"/>
        </w:rPr>
        <w:t>2. Thông tin chính thức về tỉnh Điện Biên do Ủy ban nhân dân tỉnh và các cơ quan, đơn vị, địa phương cung cấp theo chức năng, nhiệm vụ, quyền hạn và quy định của pháp luật.</w:t>
      </w:r>
    </w:p>
    <w:p w14:paraId="67A07A9F" w14:textId="77777777" w:rsidR="00C6576E" w:rsidRPr="00EF20D5" w:rsidRDefault="00C6576E" w:rsidP="00602B52">
      <w:pPr>
        <w:spacing w:before="120" w:after="120"/>
        <w:ind w:firstLine="709"/>
        <w:jc w:val="both"/>
        <w:rPr>
          <w:color w:val="0000CC"/>
          <w:szCs w:val="28"/>
        </w:rPr>
      </w:pPr>
      <w:r w:rsidRPr="00EF20D5">
        <w:rPr>
          <w:rFonts w:eastAsia="Times New Roman"/>
          <w:color w:val="0000CC"/>
          <w:szCs w:val="28"/>
        </w:rPr>
        <w:t>3. Thông tin chính thức về tỉnh được cung cấp thông qua:</w:t>
      </w:r>
    </w:p>
    <w:p w14:paraId="128D0573" w14:textId="77777777" w:rsidR="00C6576E" w:rsidRPr="00BD7DBF" w:rsidRDefault="00C6576E" w:rsidP="00602B52">
      <w:pPr>
        <w:spacing w:before="120" w:after="120"/>
        <w:ind w:firstLine="709"/>
        <w:jc w:val="both"/>
        <w:rPr>
          <w:color w:val="0000CC"/>
          <w:szCs w:val="28"/>
        </w:rPr>
      </w:pPr>
      <w:r w:rsidRPr="00BD7DBF">
        <w:rPr>
          <w:rFonts w:eastAsia="Times New Roman"/>
          <w:color w:val="0000CC"/>
          <w:szCs w:val="28"/>
        </w:rPr>
        <w:t>a) Phát ngôn chính thức của người phát ngôn, người được ủy quyền phát ngôn và cung cấp thông tin cho báo chí;</w:t>
      </w:r>
    </w:p>
    <w:p w14:paraId="4716BE88" w14:textId="77777777" w:rsidR="00C6576E" w:rsidRPr="00BD7DBF" w:rsidRDefault="00C6576E" w:rsidP="00602B52">
      <w:pPr>
        <w:spacing w:before="120" w:after="120"/>
        <w:ind w:firstLine="709"/>
        <w:jc w:val="both"/>
        <w:rPr>
          <w:color w:val="0000CC"/>
          <w:szCs w:val="28"/>
        </w:rPr>
      </w:pPr>
      <w:r w:rsidRPr="00BD7DBF">
        <w:rPr>
          <w:rFonts w:eastAsia="Times New Roman"/>
          <w:color w:val="0000CC"/>
          <w:szCs w:val="28"/>
        </w:rPr>
        <w:t>b) Họp báo, thông cáo báo chí, các hoạt động đối ngoại và các sự kiện, diễn đàn phù hợp;</w:t>
      </w:r>
    </w:p>
    <w:p w14:paraId="4E983242" w14:textId="77777777" w:rsidR="00C6576E" w:rsidRPr="00BD7DBF" w:rsidRDefault="00C6576E" w:rsidP="00602B52">
      <w:pPr>
        <w:spacing w:before="120" w:after="120"/>
        <w:ind w:firstLine="709"/>
        <w:jc w:val="both"/>
        <w:rPr>
          <w:color w:val="0000CC"/>
          <w:szCs w:val="28"/>
        </w:rPr>
      </w:pPr>
      <w:r w:rsidRPr="00BD7DBF">
        <w:rPr>
          <w:rFonts w:eastAsia="Times New Roman"/>
          <w:color w:val="0000CC"/>
          <w:szCs w:val="28"/>
        </w:rPr>
        <w:t>c) Cổng thông tin điện tử, trang thông tin điện tử và các kênh thông tin chính thức trên không gian mạng của tỉnh, cơ quan, đơn vị, địa phương;</w:t>
      </w:r>
    </w:p>
    <w:p w14:paraId="3FCCF96D" w14:textId="50C57820" w:rsidR="00C6576E" w:rsidRPr="00BD7DBF" w:rsidRDefault="00C6576E" w:rsidP="00602B52">
      <w:pPr>
        <w:spacing w:before="120" w:after="120"/>
        <w:ind w:firstLine="709"/>
        <w:jc w:val="both"/>
        <w:rPr>
          <w:color w:val="0000CC"/>
          <w:szCs w:val="28"/>
        </w:rPr>
      </w:pPr>
      <w:r w:rsidRPr="00BD7DBF">
        <w:rPr>
          <w:rFonts w:eastAsia="Times New Roman"/>
          <w:color w:val="0000CC"/>
          <w:szCs w:val="28"/>
        </w:rPr>
        <w:lastRenderedPageBreak/>
        <w:t>d) Các chương trình, sản phẩm báo chí, truyền thông</w:t>
      </w:r>
      <w:r w:rsidR="00BD4944" w:rsidRPr="00BD7DBF">
        <w:rPr>
          <w:rFonts w:eastAsia="Times New Roman"/>
          <w:color w:val="0000CC"/>
          <w:szCs w:val="28"/>
        </w:rPr>
        <w:t xml:space="preserve"> (</w:t>
      </w:r>
      <w:r w:rsidR="00493961" w:rsidRPr="00BD7DBF">
        <w:rPr>
          <w:rFonts w:eastAsia="Times New Roman"/>
          <w:color w:val="0000CC"/>
          <w:szCs w:val="28"/>
        </w:rPr>
        <w:t>phóng sự</w:t>
      </w:r>
      <w:r w:rsidR="00BD4944" w:rsidRPr="00BD7DBF">
        <w:rPr>
          <w:rFonts w:eastAsia="Times New Roman"/>
          <w:color w:val="0000CC"/>
          <w:szCs w:val="28"/>
        </w:rPr>
        <w:t xml:space="preserve">, infographich, </w:t>
      </w:r>
      <w:r w:rsidR="00493961" w:rsidRPr="00BD7DBF">
        <w:rPr>
          <w:rFonts w:eastAsia="Times New Roman"/>
          <w:color w:val="0000CC"/>
          <w:szCs w:val="28"/>
        </w:rPr>
        <w:t xml:space="preserve">tin, bài, ảnh, trailer, </w:t>
      </w:r>
      <w:r w:rsidR="00927DB3" w:rsidRPr="00BD7DBF">
        <w:rPr>
          <w:color w:val="0000CC"/>
        </w:rPr>
        <w:t>Shorts/Reels/TikTok</w:t>
      </w:r>
      <w:r w:rsidR="007804D1" w:rsidRPr="00BD7DBF">
        <w:rPr>
          <w:color w:val="0000CC"/>
        </w:rPr>
        <w:t xml:space="preserve">, </w:t>
      </w:r>
      <w:r w:rsidR="007804D1" w:rsidRPr="00BD7DBF">
        <w:rPr>
          <w:color w:val="0000CC"/>
        </w:rPr>
        <w:t>podcast</w:t>
      </w:r>
      <w:r w:rsidR="007804D1" w:rsidRPr="00BD7DBF">
        <w:rPr>
          <w:color w:val="0000CC"/>
        </w:rPr>
        <w:t xml:space="preserve">, </w:t>
      </w:r>
      <w:r w:rsidR="007804D1" w:rsidRPr="00BD7DBF">
        <w:rPr>
          <w:color w:val="0000CC"/>
        </w:rPr>
        <w:t>megastory</w:t>
      </w:r>
      <w:r w:rsidR="007804D1" w:rsidRPr="00BD7DBF">
        <w:rPr>
          <w:color w:val="0000CC"/>
        </w:rPr>
        <w:t xml:space="preserve"> …)</w:t>
      </w:r>
      <w:r w:rsidRPr="00BD7DBF">
        <w:rPr>
          <w:rFonts w:eastAsia="Times New Roman"/>
          <w:color w:val="0000CC"/>
          <w:szCs w:val="28"/>
        </w:rPr>
        <w:t>;</w:t>
      </w:r>
    </w:p>
    <w:p w14:paraId="35899035" w14:textId="77777777" w:rsidR="00C6576E" w:rsidRPr="00BD7DBF" w:rsidRDefault="00C6576E" w:rsidP="00602B52">
      <w:pPr>
        <w:spacing w:before="120" w:after="120"/>
        <w:ind w:firstLine="709"/>
        <w:jc w:val="both"/>
        <w:rPr>
          <w:color w:val="0000CC"/>
          <w:szCs w:val="28"/>
        </w:rPr>
      </w:pPr>
      <w:r w:rsidRPr="00BD7DBF">
        <w:rPr>
          <w:rFonts w:eastAsia="Times New Roman"/>
          <w:color w:val="0000CC"/>
          <w:szCs w:val="28"/>
        </w:rPr>
        <w:t>đ) Xuất bản phẩm và các hình thức thông tin khác theo quy định của pháp luật.</w:t>
      </w:r>
    </w:p>
    <w:p w14:paraId="796E1146" w14:textId="77777777" w:rsidR="00C6576E" w:rsidRPr="00C6576E" w:rsidRDefault="00C6576E" w:rsidP="00602B52">
      <w:pPr>
        <w:spacing w:before="120" w:after="120"/>
        <w:ind w:firstLine="709"/>
        <w:jc w:val="both"/>
        <w:rPr>
          <w:szCs w:val="28"/>
        </w:rPr>
      </w:pPr>
      <w:r w:rsidRPr="00C6576E">
        <w:rPr>
          <w:rFonts w:eastAsia="Times New Roman"/>
          <w:szCs w:val="28"/>
        </w:rPr>
        <w:t>4. Việc cung cấp thông tin chính thức về tỉnh phải bảo đảm chính xác, kịp thời, khách quan, thống nhất, đúng thẩm quyền; tuân thủ quy định về bảo vệ bí mật nhà nước và các quy định pháp luật có liên quan.</w:t>
      </w:r>
    </w:p>
    <w:p w14:paraId="4B178B8B" w14:textId="4F99846C" w:rsidR="00DA789C" w:rsidRDefault="00DA789C" w:rsidP="00602B52">
      <w:pPr>
        <w:spacing w:before="120" w:after="120"/>
        <w:ind w:firstLine="709"/>
        <w:rPr>
          <w:b/>
          <w:bCs/>
          <w:szCs w:val="28"/>
        </w:rPr>
      </w:pPr>
      <w:r>
        <w:rPr>
          <w:b/>
          <w:bCs/>
          <w:szCs w:val="28"/>
        </w:rPr>
        <w:t xml:space="preserve">Điều </w:t>
      </w:r>
      <w:r w:rsidR="004300AF">
        <w:rPr>
          <w:b/>
          <w:bCs/>
          <w:szCs w:val="28"/>
        </w:rPr>
        <w:t>7</w:t>
      </w:r>
      <w:r>
        <w:rPr>
          <w:b/>
          <w:bCs/>
          <w:szCs w:val="28"/>
        </w:rPr>
        <w:t xml:space="preserve">. Cung cấp thông tin quảng bá hình ảnh tỉnh Điện Biên </w:t>
      </w:r>
      <w:bookmarkEnd w:id="0"/>
    </w:p>
    <w:p w14:paraId="6DA6DD22" w14:textId="77777777" w:rsidR="00827F69" w:rsidRPr="00EA0FB3" w:rsidRDefault="00827F69" w:rsidP="00602B52">
      <w:pPr>
        <w:spacing w:before="120" w:after="120"/>
        <w:ind w:firstLine="709"/>
        <w:jc w:val="both"/>
        <w:rPr>
          <w:rFonts w:eastAsia="Times New Roman"/>
          <w:spacing w:val="-6"/>
          <w:szCs w:val="28"/>
        </w:rPr>
      </w:pPr>
      <w:r w:rsidRPr="00827F69">
        <w:rPr>
          <w:rFonts w:eastAsia="Times New Roman"/>
          <w:szCs w:val="28"/>
        </w:rPr>
        <w:t xml:space="preserve">1. Thông tin quảng bá hình ảnh tỉnh Điện Biên là thông tin về vùng đất, con người, truyền thống lịch sử, văn hóa, thành tựu phát triển, tiềm năng, thế mạnh, môi trường đầu tư, du lịch, thương mại, hợp tác quốc tế của tỉnh; thông tin về chủ quyền, biên giới quốc gia, công tác quản lý, bảo vệ biên giới và quan hệ hữu nghị, hợp tác </w:t>
      </w:r>
      <w:r w:rsidRPr="00EA0FB3">
        <w:rPr>
          <w:rFonts w:eastAsia="Times New Roman"/>
          <w:spacing w:val="-6"/>
          <w:szCs w:val="28"/>
        </w:rPr>
        <w:t>với các địa phương của các nước có chung đường biên giới theo quy định của pháp luật.</w:t>
      </w:r>
    </w:p>
    <w:p w14:paraId="357E5CD6" w14:textId="77777777" w:rsidR="00827F69" w:rsidRPr="00827F69" w:rsidRDefault="00827F69" w:rsidP="00602B52">
      <w:pPr>
        <w:spacing w:before="120" w:after="120"/>
        <w:ind w:firstLine="709"/>
        <w:jc w:val="both"/>
        <w:rPr>
          <w:rFonts w:eastAsia="Times New Roman"/>
          <w:szCs w:val="28"/>
        </w:rPr>
      </w:pPr>
      <w:r w:rsidRPr="00827F69">
        <w:rPr>
          <w:rFonts w:eastAsia="Times New Roman"/>
          <w:szCs w:val="28"/>
        </w:rPr>
        <w:t>2. Thông tin quảng bá hình ảnh tỉnh Điện Biên được cung cấp đến các cơ quan, tổ chức, cá nhân trong nước, người Việt Nam ở nước ngoài và cộng đồng quốc tế.</w:t>
      </w:r>
    </w:p>
    <w:p w14:paraId="4BBC3E68" w14:textId="77777777"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3. Các hình thức cung cấp thông tin quảng bá hình ảnh tỉnh Điện Biên gồm:</w:t>
      </w:r>
    </w:p>
    <w:p w14:paraId="0FB2EC42" w14:textId="3A9F735D"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a) Hoạt động đối ngoại của tỉnh</w:t>
      </w:r>
      <w:r w:rsidR="00B54520">
        <w:rPr>
          <w:rFonts w:eastAsia="Times New Roman"/>
          <w:color w:val="0000CC"/>
          <w:szCs w:val="28"/>
        </w:rPr>
        <w:t xml:space="preserve"> và hoạt động đối ngoại của các cơ quan, đơn vị, địa phương</w:t>
      </w:r>
      <w:r w:rsidRPr="00BD1322">
        <w:rPr>
          <w:rFonts w:eastAsia="Times New Roman"/>
          <w:color w:val="0000CC"/>
          <w:szCs w:val="28"/>
        </w:rPr>
        <w:t>;</w:t>
      </w:r>
    </w:p>
    <w:p w14:paraId="5E1E5699" w14:textId="77777777"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b) Cổng thông tin điện tử, trang thông tin điện tử và các kênh thông tin chính thức trên không gian mạng của tỉnh, cơ quan, đơn vị, địa phương;</w:t>
      </w:r>
    </w:p>
    <w:p w14:paraId="4CED1561" w14:textId="77777777"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c) Hệ thống dữ liệu quảng bá hình ảnh tỉnh Điện Biên;</w:t>
      </w:r>
    </w:p>
    <w:p w14:paraId="3E5A165C" w14:textId="77777777"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d) Xuất bản phẩm bằng tiếng Việt, tiếng nước ngoài và các ngôn ngữ phù hợp với đối tượng thông tin;</w:t>
      </w:r>
    </w:p>
    <w:p w14:paraId="2118A562" w14:textId="571D08FA"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đ) Hệ thống thông tin đối ngoại tại khu vực cửa khẩu quốc tế, địa điểm du lịch, di tích lịch sử, trung tâm thương mại</w:t>
      </w:r>
      <w:r w:rsidR="00C832D9" w:rsidRPr="00BD1322">
        <w:rPr>
          <w:rFonts w:eastAsia="Times New Roman"/>
          <w:color w:val="0000CC"/>
          <w:szCs w:val="28"/>
        </w:rPr>
        <w:t>, cảng hàng không</w:t>
      </w:r>
      <w:r w:rsidR="00DD60F3" w:rsidRPr="00BD1322">
        <w:rPr>
          <w:rFonts w:eastAsia="Times New Roman"/>
          <w:color w:val="0000CC"/>
          <w:szCs w:val="28"/>
        </w:rPr>
        <w:t xml:space="preserve"> </w:t>
      </w:r>
      <w:r w:rsidRPr="00BD1322">
        <w:rPr>
          <w:rFonts w:eastAsia="Times New Roman"/>
          <w:color w:val="0000CC"/>
          <w:szCs w:val="28"/>
        </w:rPr>
        <w:t>và các địa điểm phù hợp khác;</w:t>
      </w:r>
    </w:p>
    <w:p w14:paraId="498D71E6" w14:textId="6444E5E8"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e) Sản phẩm</w:t>
      </w:r>
      <w:r w:rsidR="005539B8">
        <w:rPr>
          <w:rFonts w:eastAsia="Times New Roman"/>
          <w:color w:val="0000CC"/>
          <w:szCs w:val="28"/>
        </w:rPr>
        <w:t xml:space="preserve"> thông tin, truyên truyền</w:t>
      </w:r>
      <w:bookmarkStart w:id="1" w:name="_GoBack"/>
      <w:bookmarkEnd w:id="1"/>
      <w:r w:rsidRPr="00BD1322">
        <w:rPr>
          <w:rFonts w:eastAsia="Times New Roman"/>
          <w:color w:val="0000CC"/>
          <w:szCs w:val="28"/>
        </w:rPr>
        <w:t xml:space="preserve"> của các cơ quan thông tấn, báo chí, truyền thông</w:t>
      </w:r>
      <w:r w:rsidR="005539B8">
        <w:rPr>
          <w:rFonts w:eastAsia="Times New Roman"/>
          <w:color w:val="0000CC"/>
          <w:szCs w:val="28"/>
        </w:rPr>
        <w:t>;</w:t>
      </w:r>
      <w:r w:rsidR="007611E2">
        <w:rPr>
          <w:rFonts w:eastAsia="Times New Roman"/>
          <w:color w:val="0000CC"/>
          <w:szCs w:val="28"/>
        </w:rPr>
        <w:t xml:space="preserve"> người nổi tiếng</w:t>
      </w:r>
      <w:r w:rsidR="005539B8">
        <w:rPr>
          <w:rFonts w:eastAsia="Times New Roman"/>
          <w:color w:val="0000CC"/>
          <w:szCs w:val="28"/>
        </w:rPr>
        <w:t>, người có ảnh hưởng (KOC, KOLs)</w:t>
      </w:r>
      <w:r w:rsidRPr="00BD1322">
        <w:rPr>
          <w:rFonts w:eastAsia="Times New Roman"/>
          <w:color w:val="0000CC"/>
          <w:szCs w:val="28"/>
        </w:rPr>
        <w:t xml:space="preserve"> trong nước và nước ngoài;</w:t>
      </w:r>
    </w:p>
    <w:p w14:paraId="52576177" w14:textId="77777777"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g) Các hoạt động văn hóa, thể thao, du lịch, xúc tiến thương mại, xúc tiến đầu tư, hội nghị, hội thảo, sự kiện trong nước và ở nước ngoài;</w:t>
      </w:r>
    </w:p>
    <w:p w14:paraId="7D42F50F" w14:textId="77777777"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h) Hoạt động tiếp xúc, hợp tác với cơ quan thông tấn, báo chí, truyền thông, tổ chức, cá nhân nước ngoài;</w:t>
      </w:r>
    </w:p>
    <w:p w14:paraId="0CC030B2" w14:textId="77777777" w:rsidR="00827F69" w:rsidRPr="00BD1322" w:rsidRDefault="00827F69" w:rsidP="00602B52">
      <w:pPr>
        <w:spacing w:before="120" w:after="120"/>
        <w:ind w:firstLine="709"/>
        <w:jc w:val="both"/>
        <w:rPr>
          <w:rFonts w:eastAsia="Times New Roman"/>
          <w:color w:val="0000CC"/>
          <w:szCs w:val="28"/>
        </w:rPr>
      </w:pPr>
      <w:r w:rsidRPr="00BD1322">
        <w:rPr>
          <w:rFonts w:eastAsia="Times New Roman"/>
          <w:color w:val="0000CC"/>
          <w:szCs w:val="28"/>
        </w:rPr>
        <w:t>i) Các hình thức khác theo quy định của pháp luật.</w:t>
      </w:r>
    </w:p>
    <w:p w14:paraId="23FA8A29" w14:textId="549865D3" w:rsidR="00827F69" w:rsidRPr="00B03754" w:rsidRDefault="00827F69" w:rsidP="00602B52">
      <w:pPr>
        <w:spacing w:before="120" w:after="120"/>
        <w:ind w:firstLine="709"/>
        <w:jc w:val="both"/>
        <w:rPr>
          <w:rFonts w:eastAsia="Times New Roman"/>
          <w:szCs w:val="28"/>
        </w:rPr>
      </w:pPr>
      <w:r w:rsidRPr="00827F69">
        <w:rPr>
          <w:rFonts w:eastAsia="Times New Roman"/>
          <w:szCs w:val="28"/>
        </w:rPr>
        <w:t>4. Việc cung cấp thông tin, hình ảnh và sản phẩm truyền thông trên không gian mạng phải tuân thủ quy định của pháp luật về an ninh mạng, an toàn thông tin mạng, bảo vệ bí mật nhà nước và bảo vệ dữ liệu cá nhân.</w:t>
      </w:r>
    </w:p>
    <w:p w14:paraId="7AAAA9BF" w14:textId="5CF0BCB6" w:rsidR="00782F2E" w:rsidRPr="008F5A49" w:rsidRDefault="00782F2E" w:rsidP="00602B52">
      <w:pPr>
        <w:spacing w:before="120" w:after="120"/>
        <w:ind w:firstLine="709"/>
        <w:jc w:val="both"/>
        <w:rPr>
          <w:b/>
          <w:bCs/>
        </w:rPr>
      </w:pPr>
      <w:r w:rsidRPr="008F5A49">
        <w:rPr>
          <w:b/>
          <w:bCs/>
        </w:rPr>
        <w:lastRenderedPageBreak/>
        <w:t xml:space="preserve">Điều </w:t>
      </w:r>
      <w:r w:rsidR="00B03754">
        <w:rPr>
          <w:b/>
          <w:bCs/>
        </w:rPr>
        <w:t>8</w:t>
      </w:r>
      <w:r w:rsidRPr="008F5A49">
        <w:rPr>
          <w:b/>
          <w:bCs/>
        </w:rPr>
        <w:t>. Cung cấp thông tin giải thích, làm rõ</w:t>
      </w:r>
    </w:p>
    <w:p w14:paraId="0129A795" w14:textId="2FBCA07F" w:rsidR="008F5A49" w:rsidRDefault="008F5A49" w:rsidP="00602B52">
      <w:pPr>
        <w:spacing w:before="120" w:after="120"/>
        <w:ind w:firstLine="709"/>
        <w:jc w:val="both"/>
      </w:pPr>
      <w:r>
        <w:t xml:space="preserve">1. Thông tin giải thích, làm rõ là những tư liệu, tài liệu, hồ sơ, lập luận </w:t>
      </w:r>
      <w:r w:rsidR="00316CE7">
        <w:t>và các thông tin có liên quan được sử dụng để</w:t>
      </w:r>
      <w:r>
        <w:t xml:space="preserve"> giải thích, làm rõ</w:t>
      </w:r>
      <w:r w:rsidR="00524F64">
        <w:t>, phản hồi thông tin sai lệch</w:t>
      </w:r>
      <w:r>
        <w:t xml:space="preserve"> ảnh hưởng đến uy tín, hình ảnh của tỉnh Điện Biên.</w:t>
      </w:r>
    </w:p>
    <w:p w14:paraId="0679D4A3" w14:textId="75124788" w:rsidR="00524F64" w:rsidRPr="00524F64" w:rsidRDefault="008F5A49" w:rsidP="00602B52">
      <w:pPr>
        <w:spacing w:before="120" w:after="120"/>
        <w:ind w:firstLine="709"/>
        <w:jc w:val="both"/>
      </w:pPr>
      <w:r>
        <w:t xml:space="preserve"> </w:t>
      </w:r>
      <w:r w:rsidR="00524F64" w:rsidRPr="00524F64">
        <w:rPr>
          <w:rFonts w:eastAsia="Times New Roman"/>
        </w:rPr>
        <w:t>2. Các sở, ngành</w:t>
      </w:r>
      <w:r w:rsidR="00294C9C">
        <w:rPr>
          <w:rFonts w:eastAsia="Times New Roman"/>
        </w:rPr>
        <w:t xml:space="preserve"> tỉnh</w:t>
      </w:r>
      <w:r w:rsidR="00524F64" w:rsidRPr="00524F64">
        <w:rPr>
          <w:rFonts w:eastAsia="Times New Roman"/>
        </w:rPr>
        <w:t>, UBND cấp xã và cơ quan, tổ chức liên quan khi phát hiện hoặc nhận được thông tin sai lệch ảnh hưởng đến uy tín, hình ảnh của tỉnh có trách nhiệm kịp thời báo cáo cơ quan có thẩm quyền; cung cấp thông tin, tư liệu, tài liệu liên quan và phối hợp với Sở Văn hóa, Thể thao và Du lịch cùng các cơ quan liên quan tham mưu, triển khai biện pháp giải thích, làm rõ theo chức năng, nhiệm vụ, quyền hạn. Đối với vụ việc phức tạp, nhạy cảm hoặc vượt thẩm quyền, kịp thời báo cáo UBND tỉnh xem xét, chỉ đạo.</w:t>
      </w:r>
    </w:p>
    <w:p w14:paraId="12AA8BF0" w14:textId="77777777" w:rsidR="00A15BFF" w:rsidRPr="00A15BFF" w:rsidRDefault="00A15BFF" w:rsidP="00602B52">
      <w:pPr>
        <w:spacing w:before="120" w:after="120"/>
        <w:ind w:firstLine="709"/>
        <w:jc w:val="both"/>
      </w:pPr>
      <w:r w:rsidRPr="00A15BFF">
        <w:rPr>
          <w:rFonts w:eastAsia="Times New Roman"/>
        </w:rPr>
        <w:t>3. Sở Văn hóa, Thể thao và Du lịch là đầu mối tổ chức theo dõi, tổng hợp thông tin, dư luận trên báo chí và các phương tiện truyền thông có liên quan về tỉnh; phối hợp với Sở Ngoại vụ và các cơ quan liên quan theo dõi thông tin, dư luận báo chí nước ngoài; tham mưu UBND tỉnh biện pháp thông tin, tuyên truyền, giải thích, làm rõ theo thẩm quyền.</w:t>
      </w:r>
    </w:p>
    <w:p w14:paraId="33C73E7F" w14:textId="77777777" w:rsidR="00A15BFF" w:rsidRDefault="00A15BFF" w:rsidP="00602B52">
      <w:pPr>
        <w:spacing w:before="120" w:after="120"/>
        <w:ind w:firstLine="709"/>
        <w:jc w:val="both"/>
      </w:pPr>
      <w:r w:rsidRPr="00A15BFF">
        <w:rPr>
          <w:rFonts w:eastAsia="Times New Roman"/>
        </w:rPr>
        <w:t>4. Công an tỉnh chủ trì, phối hợp với các cơ quan, đơn vị, địa phương theo dõi, phát hiện, phòng ngừa, ngăn chặn và xử lý các hành vi vi phạm pháp luật liên quan đến việc cung cấp, phát tán thông tin sai sự thật ảnh hưởng đến an ninh quốc gia, trật tự, an toàn xã hội theo thẩm quyền</w:t>
      </w:r>
      <w:r w:rsidRPr="00A15BFF">
        <w:rPr>
          <w:rFonts w:eastAsia="Times New Roman"/>
          <w:bCs/>
        </w:rPr>
        <w:t>.</w:t>
      </w:r>
    </w:p>
    <w:p w14:paraId="06D440F7" w14:textId="77777777" w:rsidR="00736C23" w:rsidRDefault="00736C23" w:rsidP="0044177A">
      <w:pPr>
        <w:ind w:firstLine="709"/>
        <w:jc w:val="both"/>
      </w:pPr>
    </w:p>
    <w:p w14:paraId="141F712D" w14:textId="08498086" w:rsidR="00162F40" w:rsidRPr="00736C23" w:rsidRDefault="00F5279E" w:rsidP="0044177A">
      <w:pPr>
        <w:jc w:val="center"/>
        <w:rPr>
          <w:b/>
        </w:rPr>
      </w:pPr>
      <w:r w:rsidRPr="00736C23">
        <w:rPr>
          <w:b/>
        </w:rPr>
        <w:t>Chương III</w:t>
      </w:r>
    </w:p>
    <w:p w14:paraId="67332FD8" w14:textId="6BDF6FE8" w:rsidR="00253812" w:rsidRPr="005367BE" w:rsidRDefault="00253812" w:rsidP="0044177A">
      <w:pPr>
        <w:jc w:val="center"/>
        <w:rPr>
          <w:szCs w:val="28"/>
        </w:rPr>
      </w:pPr>
      <w:bookmarkStart w:id="2" w:name="chuong_3_name"/>
      <w:r w:rsidRPr="005367BE">
        <w:rPr>
          <w:b/>
          <w:bCs/>
          <w:szCs w:val="28"/>
        </w:rPr>
        <w:t xml:space="preserve">TRÁCH NHIỆM QUẢN LÝ </w:t>
      </w:r>
      <w:r>
        <w:rPr>
          <w:b/>
          <w:bCs/>
          <w:szCs w:val="28"/>
        </w:rPr>
        <w:t xml:space="preserve">HOẠT ĐỘNG </w:t>
      </w:r>
      <w:r w:rsidRPr="005367BE">
        <w:rPr>
          <w:b/>
          <w:bCs/>
          <w:szCs w:val="28"/>
        </w:rPr>
        <w:t>THÔNG TIN ĐỐI NGOẠI</w:t>
      </w:r>
      <w:bookmarkEnd w:id="2"/>
    </w:p>
    <w:p w14:paraId="3193A4A6" w14:textId="77777777" w:rsidR="00F5279E" w:rsidRDefault="00F5279E" w:rsidP="00602B52">
      <w:pPr>
        <w:spacing w:before="120" w:after="120"/>
        <w:ind w:firstLine="709"/>
        <w:rPr>
          <w:b/>
          <w:bCs/>
          <w:szCs w:val="28"/>
        </w:rPr>
      </w:pPr>
      <w:bookmarkStart w:id="3" w:name="dieu_5"/>
    </w:p>
    <w:p w14:paraId="31BF5653" w14:textId="4949DC42" w:rsidR="00253812" w:rsidRDefault="00253812" w:rsidP="00602B52">
      <w:pPr>
        <w:spacing w:before="120" w:after="120"/>
        <w:ind w:firstLine="709"/>
        <w:rPr>
          <w:b/>
          <w:bCs/>
          <w:szCs w:val="28"/>
        </w:rPr>
      </w:pPr>
      <w:r w:rsidRPr="005367BE">
        <w:rPr>
          <w:b/>
          <w:bCs/>
          <w:szCs w:val="28"/>
        </w:rPr>
        <w:t xml:space="preserve">Điều </w:t>
      </w:r>
      <w:r w:rsidR="00A15BFF">
        <w:rPr>
          <w:b/>
          <w:bCs/>
          <w:szCs w:val="28"/>
        </w:rPr>
        <w:t>9</w:t>
      </w:r>
      <w:r w:rsidRPr="005367BE">
        <w:rPr>
          <w:b/>
          <w:bCs/>
          <w:szCs w:val="28"/>
        </w:rPr>
        <w:t xml:space="preserve">. Trách nhiệm của Sở </w:t>
      </w:r>
      <w:bookmarkEnd w:id="3"/>
      <w:r w:rsidRPr="005367BE">
        <w:rPr>
          <w:b/>
          <w:bCs/>
          <w:szCs w:val="28"/>
        </w:rPr>
        <w:t>Văn hóa, Thể thao và Du lịch</w:t>
      </w:r>
    </w:p>
    <w:p w14:paraId="518DEC15" w14:textId="77777777" w:rsidR="00854362" w:rsidRDefault="00854362" w:rsidP="00602B52">
      <w:pPr>
        <w:spacing w:before="120" w:after="120"/>
        <w:ind w:firstLine="709"/>
        <w:jc w:val="both"/>
        <w:rPr>
          <w:szCs w:val="28"/>
        </w:rPr>
      </w:pPr>
      <w:r w:rsidRPr="008C472C">
        <w:rPr>
          <w:szCs w:val="28"/>
        </w:rPr>
        <w:t>1. Là cơ quan đầu mối tham mưu Ủy ban nhân dân tỉnh thực hiện quản lý nhà nước về hoạt động thông tin đối ngoại trên địa bàn tỉnh.</w:t>
      </w:r>
    </w:p>
    <w:p w14:paraId="7118381B" w14:textId="03BBA1C9" w:rsidR="009E5B2A" w:rsidRPr="008C472C" w:rsidRDefault="009E5B2A" w:rsidP="00602B52">
      <w:pPr>
        <w:spacing w:before="120" w:after="120"/>
        <w:ind w:firstLine="709"/>
        <w:jc w:val="both"/>
        <w:rPr>
          <w:szCs w:val="28"/>
        </w:rPr>
      </w:pPr>
      <w:r>
        <w:rPr>
          <w:szCs w:val="28"/>
        </w:rPr>
        <w:t>2</w:t>
      </w:r>
      <w:r w:rsidRPr="005367BE">
        <w:rPr>
          <w:szCs w:val="28"/>
        </w:rPr>
        <w:t>. Chủ trì, phối hợp với các cơ quan liên quan xây dựng</w:t>
      </w:r>
      <w:r w:rsidR="002E362C">
        <w:rPr>
          <w:szCs w:val="28"/>
        </w:rPr>
        <w:t>,</w:t>
      </w:r>
      <w:r w:rsidRPr="005367BE">
        <w:rPr>
          <w:szCs w:val="28"/>
        </w:rPr>
        <w:t xml:space="preserve"> trình Ủy ban nhân dân tỉnh ban hành chương trình,</w:t>
      </w:r>
      <w:r w:rsidR="002E362C">
        <w:rPr>
          <w:szCs w:val="28"/>
        </w:rPr>
        <w:t xml:space="preserve"> </w:t>
      </w:r>
      <w:r w:rsidR="006C0401">
        <w:rPr>
          <w:szCs w:val="28"/>
        </w:rPr>
        <w:t xml:space="preserve">đề án, dự án, </w:t>
      </w:r>
      <w:r w:rsidR="002E362C">
        <w:rPr>
          <w:szCs w:val="28"/>
        </w:rPr>
        <w:t>kế hoạch và</w:t>
      </w:r>
      <w:r w:rsidRPr="005367BE">
        <w:rPr>
          <w:szCs w:val="28"/>
        </w:rPr>
        <w:t xml:space="preserve"> các văn bản</w:t>
      </w:r>
      <w:r w:rsidR="002E362C">
        <w:rPr>
          <w:szCs w:val="28"/>
        </w:rPr>
        <w:t xml:space="preserve"> thuộc</w:t>
      </w:r>
      <w:r w:rsidRPr="008C472C">
        <w:rPr>
          <w:szCs w:val="28"/>
        </w:rPr>
        <w:t xml:space="preserve"> thẩm quyền </w:t>
      </w:r>
      <w:r w:rsidR="002E362C">
        <w:rPr>
          <w:szCs w:val="28"/>
        </w:rPr>
        <w:t>về công tác thông tin đối ngoại; hướng dẫn, đôn đốc tổ chức thực hiện sau khi được ban hành</w:t>
      </w:r>
      <w:r>
        <w:rPr>
          <w:szCs w:val="28"/>
        </w:rPr>
        <w:t>.</w:t>
      </w:r>
    </w:p>
    <w:p w14:paraId="34EE2B32" w14:textId="77777777" w:rsidR="00854362" w:rsidRDefault="00854362" w:rsidP="00602B52">
      <w:pPr>
        <w:spacing w:before="120" w:after="120"/>
        <w:ind w:firstLine="709"/>
        <w:jc w:val="both"/>
        <w:rPr>
          <w:szCs w:val="28"/>
        </w:rPr>
      </w:pPr>
      <w:r w:rsidRPr="008C472C">
        <w:rPr>
          <w:szCs w:val="28"/>
        </w:rPr>
        <w:t>3. Hướng dẫn, đôn đốc các sở, ngành, cơ quan, đơn vị, Ủy ban nhân dân cấp xã triển khai hoạt động thông tin đối ngoại theo kế hoạch và quy định của pháp luật.</w:t>
      </w:r>
    </w:p>
    <w:p w14:paraId="33D2D963" w14:textId="568FBA1B" w:rsidR="00E83515" w:rsidRDefault="00E83515" w:rsidP="00602B52">
      <w:pPr>
        <w:spacing w:before="120" w:after="120"/>
        <w:ind w:firstLine="709"/>
        <w:jc w:val="both"/>
        <w:rPr>
          <w:szCs w:val="28"/>
        </w:rPr>
      </w:pPr>
      <w:r w:rsidRPr="00E83515">
        <w:rPr>
          <w:szCs w:val="28"/>
        </w:rPr>
        <w:t>4. Chủ trì, phối hợp với các cơ quan liên quan xây dựng kế hoạch và tổ chức các lớp đào tạo, tập huấn, bồi dưỡng nghiệp vụ cho cán bộ làm công tác Thông tin đối ngoại của tỉnh; tham gia các lớp tập huấn do Bộ Văn hóa, Thể thao và Du lịch hoặc Bộ, ban, ngành tổ chức về Thông tin đối ngoại</w:t>
      </w:r>
      <w:r>
        <w:rPr>
          <w:szCs w:val="28"/>
        </w:rPr>
        <w:t>.</w:t>
      </w:r>
    </w:p>
    <w:p w14:paraId="1A7C74EC" w14:textId="5999429F" w:rsidR="00E83515" w:rsidRPr="008B7DB4" w:rsidRDefault="00E83515" w:rsidP="00602B52">
      <w:pPr>
        <w:spacing w:before="120" w:after="120"/>
        <w:ind w:firstLine="709"/>
        <w:jc w:val="both"/>
        <w:rPr>
          <w:rFonts w:cs="Times New Roman"/>
          <w:bCs/>
          <w:szCs w:val="28"/>
          <w:lang w:val="nl-NL"/>
        </w:rPr>
      </w:pPr>
      <w:r w:rsidRPr="008B7DB4">
        <w:rPr>
          <w:rFonts w:cs="Times New Roman"/>
          <w:bCs/>
          <w:szCs w:val="28"/>
        </w:rPr>
        <w:lastRenderedPageBreak/>
        <w:t>5. Chủ động phối hợp với Ban Tuyên giáo Tỉnh ủy, Sở Ngoại vụ, Công an tỉnh và các cơ quan liên quan theo dõi, nghiên cứu, nắm bắt thông tin, dư luận báo chí và truyền thông xã hội có nội dung sai lệch, tác động tiêu cực đến địa phương; tham mưu, báo cáo UBND tỉnh trong việc phản bác lại các thông tin sai lệch ảnh hưởng đến uy tín, hình ảnh tỉnh Điện Biên. Phối hợp quản lý các đoàn báo chí và phóng viên nước ngoài đến tác nghiệp tại Điện Biên theo quy định</w:t>
      </w:r>
      <w:r w:rsidRPr="008B7DB4">
        <w:rPr>
          <w:rFonts w:cs="Times New Roman"/>
          <w:bCs/>
          <w:szCs w:val="28"/>
          <w:lang w:val="nl-NL"/>
        </w:rPr>
        <w:t>.</w:t>
      </w:r>
    </w:p>
    <w:p w14:paraId="25FFE9F3" w14:textId="6BC9C982" w:rsidR="00E83515" w:rsidRPr="008B7DB4" w:rsidRDefault="00E83515" w:rsidP="00602B52">
      <w:pPr>
        <w:spacing w:before="120" w:after="120"/>
        <w:ind w:firstLine="709"/>
        <w:jc w:val="both"/>
        <w:rPr>
          <w:szCs w:val="28"/>
        </w:rPr>
      </w:pPr>
      <w:r w:rsidRPr="008B7DB4">
        <w:rPr>
          <w:szCs w:val="28"/>
        </w:rPr>
        <w:t>6. Chủ trì, phối hợp với các cơ quan, đơn vị liên quan xây dựng nội dung thông tin, quảng bá hình ảnh tỉnh phục vụ hệ thống thông tin đối ngoại tại khu vực biên giới, cửa khẩu, bảng điện tử công cộng, sân bay và hệ thống thông tin cơ sở; lập dự toán kinh phí thực hiện theo quy định và tổ chức triển khai sau khi được cấp có thẩm quyền phê duyệt.</w:t>
      </w:r>
    </w:p>
    <w:p w14:paraId="573F8D77" w14:textId="57B9D153" w:rsidR="00E83515" w:rsidRPr="008B7DB4" w:rsidRDefault="00E83515" w:rsidP="00602B52">
      <w:pPr>
        <w:spacing w:before="120" w:after="120"/>
        <w:ind w:firstLine="709"/>
        <w:jc w:val="both"/>
        <w:rPr>
          <w:rFonts w:cs="Times New Roman"/>
          <w:bCs/>
          <w:szCs w:val="28"/>
          <w:lang w:val="nl-NL"/>
        </w:rPr>
      </w:pPr>
      <w:r w:rsidRPr="008B7DB4">
        <w:rPr>
          <w:szCs w:val="28"/>
        </w:rPr>
        <w:t xml:space="preserve">7. </w:t>
      </w:r>
      <w:r w:rsidRPr="008B7DB4">
        <w:rPr>
          <w:rFonts w:cs="Times New Roman"/>
          <w:bCs/>
          <w:szCs w:val="28"/>
          <w:lang w:val="nl-NL"/>
        </w:rPr>
        <w:t>Chủ trì, phối hợp với các cơ quan liên quan tham mưu xây dựng, quản lý, cập nhật và khai thác hệ thống dữ liệu quảng bá hình ảnh tỉnh Điện Biên phục vụ công tác thông tin đối ngoại và quảng bá hình ảnh tỉnh theo hướng dẫn của Bộ Văn hóa, Thể thao và Du lịch.</w:t>
      </w:r>
    </w:p>
    <w:p w14:paraId="35EE62FA" w14:textId="673FD560" w:rsidR="00E83515" w:rsidRPr="008B7DB4" w:rsidRDefault="00E83515" w:rsidP="00602B52">
      <w:pPr>
        <w:spacing w:before="120" w:after="120"/>
        <w:ind w:firstLine="709"/>
        <w:jc w:val="both"/>
        <w:rPr>
          <w:rFonts w:cs="Times New Roman"/>
          <w:bCs/>
          <w:szCs w:val="28"/>
          <w:lang w:val="nl-NL"/>
        </w:rPr>
      </w:pPr>
      <w:r w:rsidRPr="008B7DB4">
        <w:rPr>
          <w:rFonts w:cs="Times New Roman"/>
          <w:szCs w:val="28"/>
        </w:rPr>
        <w:t>8. Chủ động p</w:t>
      </w:r>
      <w:r w:rsidRPr="008B7DB4">
        <w:rPr>
          <w:rFonts w:cs="Times New Roman"/>
          <w:bCs/>
          <w:szCs w:val="28"/>
          <w:lang w:val="nl-NL"/>
        </w:rPr>
        <w:t>hối hợp với Ban Tuyên giáo Tỉnh ủy, Sở Ngoại vụ, Công an tỉnh và các cơ quan liên quan tham mưu, phối hợp cung cấp thông tin chính thức về tỉnh cho cơ quan báo chí trong nước và nước ngoài, người Việt Nam ở nước ngoài và cộng đồng quốc tế theo thẩm quyền.</w:t>
      </w:r>
    </w:p>
    <w:p w14:paraId="1D3FD10A" w14:textId="38085EB8" w:rsidR="00E83515" w:rsidRPr="008B7DB4" w:rsidRDefault="00E83515" w:rsidP="00602B52">
      <w:pPr>
        <w:spacing w:before="120" w:after="120"/>
        <w:ind w:firstLine="709"/>
        <w:jc w:val="both"/>
        <w:rPr>
          <w:rFonts w:cs="Times New Roman"/>
          <w:bCs/>
          <w:szCs w:val="28"/>
        </w:rPr>
      </w:pPr>
      <w:r w:rsidRPr="008B7DB4">
        <w:rPr>
          <w:rFonts w:cs="Times New Roman"/>
          <w:bCs/>
          <w:szCs w:val="28"/>
        </w:rPr>
        <w:t>9. Làm đầu mối phối hợp với Bộ Văn hóa, Thể thao và Du lịch, các cơ quan báo chí đối ngoại triển khai thực hiện Chiến lược truyền thông quảng bá hình ảnh của tỉnh ra nước ngoài</w:t>
      </w:r>
      <w:r w:rsidR="008B7DB4" w:rsidRPr="008B7DB4">
        <w:rPr>
          <w:rFonts w:cs="Times New Roman"/>
          <w:bCs/>
          <w:szCs w:val="28"/>
        </w:rPr>
        <w:t>.</w:t>
      </w:r>
    </w:p>
    <w:p w14:paraId="4CB40CED" w14:textId="75C93550" w:rsidR="008B7DB4" w:rsidRPr="008B7DB4" w:rsidRDefault="008B7DB4" w:rsidP="00602B52">
      <w:pPr>
        <w:spacing w:before="120" w:after="120"/>
        <w:ind w:firstLine="709"/>
        <w:jc w:val="both"/>
        <w:rPr>
          <w:rFonts w:cs="Times New Roman"/>
          <w:szCs w:val="28"/>
        </w:rPr>
      </w:pPr>
      <w:r w:rsidRPr="008B7DB4">
        <w:rPr>
          <w:rFonts w:cs="Times New Roman"/>
          <w:szCs w:val="28"/>
        </w:rPr>
        <w:t>10. Chủ trì, phối hợp với Sở Ngoại vụ và các cơ quan có liên quan trong việc tổ chức các sự kiện quảng bá hình ảnh Điện Biên ở địa bàn ngoài nước thuộc lĩnh vực quản lý.</w:t>
      </w:r>
    </w:p>
    <w:p w14:paraId="38846318" w14:textId="2C8531D6" w:rsidR="008B7DB4" w:rsidRPr="008B7DB4" w:rsidRDefault="008B7DB4" w:rsidP="00602B52">
      <w:pPr>
        <w:spacing w:before="120" w:after="120"/>
        <w:ind w:firstLine="709"/>
        <w:jc w:val="both"/>
        <w:rPr>
          <w:szCs w:val="28"/>
        </w:rPr>
      </w:pPr>
      <w:r w:rsidRPr="008B7DB4">
        <w:rPr>
          <w:rFonts w:eastAsia="Times New Roman"/>
          <w:bCs/>
          <w:szCs w:val="28"/>
        </w:rPr>
        <w:t xml:space="preserve">11. </w:t>
      </w:r>
      <w:r w:rsidRPr="008B7DB4">
        <w:rPr>
          <w:szCs w:val="28"/>
        </w:rPr>
        <w:t xml:space="preserve">Phối hợp với Công an tỉnh, Sở Ngoại vụ trong việc theo dõi, quản lý việc xuất nhập khẩu </w:t>
      </w:r>
      <w:r w:rsidRPr="008B7DB4">
        <w:rPr>
          <w:bCs/>
          <w:iCs/>
          <w:szCs w:val="28"/>
        </w:rPr>
        <w:t>các ấn phẩm, tài liệu</w:t>
      </w:r>
      <w:r w:rsidRPr="008B7DB4">
        <w:rPr>
          <w:bCs/>
          <w:i/>
          <w:iCs/>
          <w:szCs w:val="28"/>
        </w:rPr>
        <w:t xml:space="preserve"> </w:t>
      </w:r>
      <w:r w:rsidRPr="008B7DB4">
        <w:rPr>
          <w:i/>
          <w:iCs/>
          <w:szCs w:val="28"/>
        </w:rPr>
        <w:t xml:space="preserve">(sách, báo, tạp chí, băng đĩa, hình ảnh, bản đồ...) </w:t>
      </w:r>
      <w:r w:rsidRPr="008B7DB4">
        <w:rPr>
          <w:szCs w:val="28"/>
        </w:rPr>
        <w:t>trên địa bàn tỉnh Điện Biên, phát hiện và kịp thời báo cáo Ủy ban nhân dân tỉnh về những thông tin không đúng sự thật, gây bất lợi và ảnh hưởng xấu đến hình ảnh của tỉnh để có biện pháp xử lý kịp thời.</w:t>
      </w:r>
    </w:p>
    <w:p w14:paraId="04E0ED34" w14:textId="2C1DCD11" w:rsidR="008B7DB4" w:rsidRPr="008B7DB4" w:rsidRDefault="008B7DB4" w:rsidP="008B7DB4">
      <w:pPr>
        <w:spacing w:before="120" w:after="120"/>
        <w:ind w:firstLine="709"/>
        <w:jc w:val="both"/>
        <w:rPr>
          <w:spacing w:val="-6"/>
          <w:szCs w:val="28"/>
        </w:rPr>
      </w:pPr>
      <w:r w:rsidRPr="008B7DB4">
        <w:rPr>
          <w:szCs w:val="28"/>
        </w:rPr>
        <w:t xml:space="preserve"> 12. Tham mưu sơ kết, tổng kết đánh giá hoạt động Thông tin đối ngoại trên địa bàn tỉnh. Đề xuất Ủy ban nhân dân tỉnh, Bộ Văn hóa, Thể thao và Du lịch </w:t>
      </w:r>
      <w:r w:rsidRPr="008B7DB4">
        <w:rPr>
          <w:spacing w:val="-6"/>
          <w:szCs w:val="28"/>
        </w:rPr>
        <w:t>khen thưởng cho các tổ chức, cá nhân có thành tích theo quy định.</w:t>
      </w:r>
    </w:p>
    <w:p w14:paraId="4F0713F2" w14:textId="644F3FFC" w:rsidR="008B7DB4" w:rsidRPr="008B7DB4" w:rsidRDefault="008B7DB4" w:rsidP="008B7DB4">
      <w:pPr>
        <w:spacing w:before="120" w:after="120"/>
        <w:ind w:firstLine="709"/>
        <w:jc w:val="both"/>
        <w:rPr>
          <w:spacing w:val="-6"/>
          <w:szCs w:val="28"/>
        </w:rPr>
      </w:pPr>
      <w:r w:rsidRPr="008B7DB4">
        <w:rPr>
          <w:rFonts w:cs="Times New Roman"/>
          <w:szCs w:val="28"/>
        </w:rPr>
        <w:t>13. Phối hợp kiểm tra việc thực hiện quy định pháp luật về thông tin đối ngoại; tiếp nhận, tổng hợp, tham mưu xử lý các vấn đề phát sinh theo chức năng, nhiệm vụ, quyền hạn và quy định của pháp luật.</w:t>
      </w:r>
    </w:p>
    <w:p w14:paraId="4818F7AB" w14:textId="77777777" w:rsidR="00ED0915" w:rsidRDefault="00ED0915" w:rsidP="00602B52">
      <w:pPr>
        <w:spacing w:before="120" w:after="120"/>
        <w:ind w:firstLine="709"/>
      </w:pPr>
      <w:r>
        <w:rPr>
          <w:rFonts w:eastAsia="Times New Roman"/>
          <w:b/>
        </w:rPr>
        <w:t>Điều 10. Trách nhiệm của Sở Ngoại vụ</w:t>
      </w:r>
    </w:p>
    <w:p w14:paraId="00E22EBF" w14:textId="77777777" w:rsidR="00ED0915" w:rsidRPr="00ED0915" w:rsidRDefault="00ED0915" w:rsidP="00602B52">
      <w:pPr>
        <w:spacing w:before="120" w:after="120"/>
        <w:ind w:firstLine="709"/>
        <w:jc w:val="both"/>
      </w:pPr>
      <w:r w:rsidRPr="00ED0915">
        <w:rPr>
          <w:rFonts w:eastAsia="Times New Roman"/>
        </w:rPr>
        <w:lastRenderedPageBreak/>
        <w:t>1. Chủ trì, phối hợp với các cơ quan, đơn vị, địa phương và cơ quan đại diện Việt Nam ở nước ngoài có liên quan triển khai hoạt động thông tin đối ngoại ở nước ngoài theo thẩm quyền; phối hợp theo dõi thông tin, dư luận báo chí và mạng xã hội ở nước ngoài về tỉnh Điện Biên. Phối hợp quản lý, hướng dẫn các đoàn báo chí nước ngoài hoạt động báo chí tại địa phương và các đoàn đại biểu nước ngoài đến thăm tỉnh theo quy định; tranh thủ nguồn lực, cơ hội hợp tác để quảng bá hình ảnh tỉnh.</w:t>
      </w:r>
    </w:p>
    <w:p w14:paraId="17EF082A" w14:textId="1C045D7B" w:rsidR="00ED0915" w:rsidRPr="00ED0915" w:rsidRDefault="00ED0915" w:rsidP="00602B52">
      <w:pPr>
        <w:spacing w:before="120" w:after="120"/>
        <w:ind w:firstLine="709"/>
        <w:jc w:val="both"/>
      </w:pPr>
      <w:r w:rsidRPr="00ED0915">
        <w:rPr>
          <w:rFonts w:eastAsia="Times New Roman"/>
        </w:rPr>
        <w:t>2. Chủ trì, phối hợp với các cơ quan liên quan tham mưu cung cấp thông tin quảng bá hình ảnh tỉnh ra nước ngoài thông qua cơ quan đại diện Việt Nam ở nước ngoài; phối hợp tổ chức họp báo, tham mưu lãnh đạo tỉnh xử lý yêu cầu phỏng vấn của báo chí nước ngoài theo thẩm quyền.</w:t>
      </w:r>
    </w:p>
    <w:p w14:paraId="5D923698" w14:textId="09A863AB" w:rsidR="00253812" w:rsidRPr="005367BE" w:rsidRDefault="00253812" w:rsidP="00602B52">
      <w:pPr>
        <w:spacing w:before="120" w:after="120"/>
        <w:ind w:firstLine="709"/>
        <w:jc w:val="both"/>
        <w:rPr>
          <w:szCs w:val="28"/>
        </w:rPr>
      </w:pPr>
      <w:r w:rsidRPr="005367BE">
        <w:rPr>
          <w:szCs w:val="28"/>
        </w:rPr>
        <w:t xml:space="preserve">3. Phối hợp với các sở, ngành, địa phương liên quan hướng dẫn báo chí </w:t>
      </w:r>
      <w:r w:rsidR="001D38D1">
        <w:rPr>
          <w:szCs w:val="28"/>
        </w:rPr>
        <w:t>địa phương</w:t>
      </w:r>
      <w:r w:rsidRPr="005367BE">
        <w:rPr>
          <w:szCs w:val="28"/>
        </w:rPr>
        <w:t xml:space="preserve"> đưa tin về hoạt động đối ngoại của lãnh đạo tỉnh, các sở, ngành, địa phương có chuyến thăm, làm việc tại nước ngoài; các chuyến thăm, làm việc tại tỉnh của các đoàn khách ngoại giao, tổ chức quốc tế, tổ chức phi chính phủ; phối hợp hướng dẫn đưa tin về tình hình quốc tế, tin trong nước liên quan đến đối ngoại</w:t>
      </w:r>
      <w:r w:rsidRPr="005367BE">
        <w:rPr>
          <w:szCs w:val="28"/>
          <w:lang w:val="vi-VN"/>
        </w:rPr>
        <w:t>.</w:t>
      </w:r>
    </w:p>
    <w:p w14:paraId="445C07D0" w14:textId="6A2CB1CE" w:rsidR="00C31730" w:rsidRDefault="00253812" w:rsidP="00602B52">
      <w:pPr>
        <w:spacing w:before="120" w:after="120"/>
        <w:ind w:firstLine="709"/>
        <w:jc w:val="both"/>
      </w:pPr>
      <w:r w:rsidRPr="005367BE">
        <w:rPr>
          <w:szCs w:val="28"/>
        </w:rPr>
        <w:t xml:space="preserve">4. </w:t>
      </w:r>
      <w:r w:rsidR="00741592">
        <w:t xml:space="preserve">Phối hợp với Sở Văn hóa, Thể thao và Du lịch, Sở Tài chính, Ủy ban Mặt trận Tổ quốc Việt Nam tỉnh và các cơ quan, đơn vị có liên quan thông tin, tuyên truyền về chủ trương, chính sách của Đảng, Nhà nước đối với người Việt Nam ở nước ngoài, </w:t>
      </w:r>
      <w:r w:rsidR="00096D2C">
        <w:t>theo chức năng nhiệm vụ và văn bản chỉ đạo hiện hành</w:t>
      </w:r>
      <w:r w:rsidR="00741592">
        <w:t>.</w:t>
      </w:r>
      <w:bookmarkStart w:id="4" w:name="dieu_7"/>
    </w:p>
    <w:p w14:paraId="23CCC54D" w14:textId="7D44632F" w:rsidR="0050684A" w:rsidRPr="005367BE" w:rsidRDefault="0050684A" w:rsidP="0050684A">
      <w:pPr>
        <w:spacing w:before="120" w:after="120"/>
        <w:ind w:firstLine="709"/>
        <w:jc w:val="both"/>
        <w:rPr>
          <w:szCs w:val="28"/>
        </w:rPr>
      </w:pPr>
      <w:r w:rsidRPr="005367BE">
        <w:rPr>
          <w:b/>
          <w:bCs/>
          <w:szCs w:val="28"/>
        </w:rPr>
        <w:t>Điều 1</w:t>
      </w:r>
      <w:r>
        <w:rPr>
          <w:b/>
          <w:bCs/>
          <w:szCs w:val="28"/>
        </w:rPr>
        <w:t>1</w:t>
      </w:r>
      <w:r w:rsidRPr="005367BE">
        <w:rPr>
          <w:b/>
          <w:bCs/>
          <w:szCs w:val="28"/>
        </w:rPr>
        <w:t>. Trách nhiệm của Công an tỉnh</w:t>
      </w:r>
    </w:p>
    <w:p w14:paraId="01B9CE14" w14:textId="77777777" w:rsidR="0050684A" w:rsidRPr="005367BE" w:rsidRDefault="0050684A" w:rsidP="0050684A">
      <w:pPr>
        <w:spacing w:before="120" w:after="120"/>
        <w:ind w:firstLine="709"/>
        <w:jc w:val="both"/>
        <w:rPr>
          <w:szCs w:val="28"/>
        </w:rPr>
      </w:pPr>
      <w:r w:rsidRPr="005367BE">
        <w:rPr>
          <w:szCs w:val="28"/>
        </w:rPr>
        <w:t xml:space="preserve">1. Chủ trì, phối hợp với Văn phòng Ủy ban nhân dân tỉnh, Sở Văn hóa, Thể thao và Du lịch, Sở Ngoại vụ và các </w:t>
      </w:r>
      <w:r>
        <w:rPr>
          <w:szCs w:val="28"/>
        </w:rPr>
        <w:t>cơ quan</w:t>
      </w:r>
      <w:r w:rsidRPr="005367BE">
        <w:rPr>
          <w:szCs w:val="28"/>
        </w:rPr>
        <w:t xml:space="preserve">, đơn vị, địa phương liên quan hướng dẫn, theo dõi việc chấp hành </w:t>
      </w:r>
      <w:r>
        <w:rPr>
          <w:szCs w:val="28"/>
        </w:rPr>
        <w:t xml:space="preserve">quy định về bảo vệ bí mật nhà nước, bảo đảm an ninh, an toàn trong hoạt động thông tin đối ngoại theo thẩm quyền. </w:t>
      </w:r>
    </w:p>
    <w:p w14:paraId="50238418" w14:textId="77777777" w:rsidR="0050684A" w:rsidRPr="005367BE" w:rsidRDefault="0050684A" w:rsidP="0050684A">
      <w:pPr>
        <w:spacing w:before="120" w:after="120"/>
        <w:ind w:firstLine="709"/>
        <w:jc w:val="both"/>
        <w:rPr>
          <w:szCs w:val="28"/>
        </w:rPr>
      </w:pPr>
      <w:r w:rsidRPr="005367BE">
        <w:rPr>
          <w:szCs w:val="28"/>
        </w:rPr>
        <w:t xml:space="preserve">2. Phối hợp với các </w:t>
      </w:r>
      <w:r>
        <w:rPr>
          <w:szCs w:val="28"/>
        </w:rPr>
        <w:t>cơ quan,</w:t>
      </w:r>
      <w:r w:rsidRPr="005367BE">
        <w:rPr>
          <w:szCs w:val="28"/>
        </w:rPr>
        <w:t xml:space="preserve"> địa phương theo dõi, tổng hợp</w:t>
      </w:r>
      <w:r>
        <w:rPr>
          <w:szCs w:val="28"/>
        </w:rPr>
        <w:t xml:space="preserve"> tình hình thông tin đối ngoại; </w:t>
      </w:r>
      <w:r w:rsidRPr="005367BE">
        <w:rPr>
          <w:szCs w:val="28"/>
        </w:rPr>
        <w:t xml:space="preserve">đề xuất biện pháp cung cấp thông tin giải thích, làm rõ các thông tin sai lệch, xuyên tạc, </w:t>
      </w:r>
      <w:r>
        <w:rPr>
          <w:szCs w:val="28"/>
        </w:rPr>
        <w:t>theo chức năng, nhiệm vụ</w:t>
      </w:r>
      <w:r w:rsidRPr="005367BE">
        <w:rPr>
          <w:szCs w:val="28"/>
        </w:rPr>
        <w:t>.</w:t>
      </w:r>
    </w:p>
    <w:p w14:paraId="7D8F7AB6" w14:textId="4DD2F930" w:rsidR="0050684A" w:rsidRDefault="0050684A" w:rsidP="0050684A">
      <w:pPr>
        <w:spacing w:before="120" w:after="120"/>
        <w:ind w:firstLine="709"/>
        <w:jc w:val="both"/>
        <w:rPr>
          <w:rFonts w:eastAsia="Times New Roman"/>
        </w:rPr>
      </w:pPr>
      <w:r w:rsidRPr="005367BE">
        <w:rPr>
          <w:szCs w:val="28"/>
        </w:rPr>
        <w:t xml:space="preserve">3. Bảo đảm an ninh an toàn cho hoạt động thông tin đối ngoại; </w:t>
      </w:r>
      <w:r>
        <w:rPr>
          <w:rFonts w:eastAsia="Times New Roman"/>
        </w:rPr>
        <w:t>phát hiện, ngăn chặn và xử lý hành vi vi phạm pháp luật lợi dụng hoạt động thông tin đối ngoại để xâm phạm an ninh quốc gia, trật tự, an toàn xã hội theo thẩm quyền.</w:t>
      </w:r>
    </w:p>
    <w:p w14:paraId="31AE96FB" w14:textId="0E40B28A" w:rsidR="00552064" w:rsidRPr="00552064" w:rsidRDefault="00552064" w:rsidP="0050684A">
      <w:pPr>
        <w:spacing w:before="120" w:after="120"/>
        <w:ind w:firstLine="709"/>
        <w:jc w:val="both"/>
        <w:rPr>
          <w:rFonts w:eastAsia="Times New Roman"/>
          <w:b/>
        </w:rPr>
      </w:pPr>
      <w:r w:rsidRPr="00552064">
        <w:rPr>
          <w:rFonts w:eastAsia="Times New Roman"/>
          <w:b/>
        </w:rPr>
        <w:t>Điều 12. Trách nhiệm của Sở Tài chính</w:t>
      </w:r>
    </w:p>
    <w:p w14:paraId="50B164FA" w14:textId="77777777" w:rsidR="0050684A" w:rsidRDefault="0050684A" w:rsidP="0050684A">
      <w:pPr>
        <w:spacing w:before="120" w:after="120"/>
        <w:ind w:firstLine="709"/>
        <w:jc w:val="both"/>
        <w:rPr>
          <w:iCs/>
          <w:szCs w:val="28"/>
        </w:rPr>
      </w:pPr>
      <w:r w:rsidRPr="005367BE">
        <w:rPr>
          <w:szCs w:val="28"/>
        </w:rPr>
        <w:t xml:space="preserve">1. </w:t>
      </w:r>
      <w:r w:rsidRPr="005367BE">
        <w:rPr>
          <w:iCs/>
          <w:szCs w:val="28"/>
        </w:rPr>
        <w:t>Phối hợp với Sở Văn hóa, Thể thao và Du lịch và các cơ quan có liên</w:t>
      </w:r>
      <w:r w:rsidRPr="005367BE">
        <w:rPr>
          <w:iCs/>
          <w:szCs w:val="28"/>
        </w:rPr>
        <w:br/>
        <w:t>quan</w:t>
      </w:r>
      <w:r>
        <w:rPr>
          <w:iCs/>
          <w:szCs w:val="28"/>
        </w:rPr>
        <w:t xml:space="preserve"> </w:t>
      </w:r>
      <w:r w:rsidRPr="005367BE">
        <w:rPr>
          <w:iCs/>
          <w:szCs w:val="28"/>
        </w:rPr>
        <w:t>tham</w:t>
      </w:r>
      <w:r>
        <w:rPr>
          <w:iCs/>
          <w:szCs w:val="28"/>
        </w:rPr>
        <w:t xml:space="preserve"> </w:t>
      </w:r>
      <w:r w:rsidRPr="005367BE">
        <w:rPr>
          <w:iCs/>
          <w:szCs w:val="28"/>
        </w:rPr>
        <w:t>mưu cấp thẩm quyền bố trí dự toán ngân sách hàng năm cho các hoạt động</w:t>
      </w:r>
      <w:r>
        <w:rPr>
          <w:iCs/>
          <w:szCs w:val="28"/>
        </w:rPr>
        <w:t xml:space="preserve"> </w:t>
      </w:r>
      <w:r w:rsidRPr="005367BE">
        <w:rPr>
          <w:iCs/>
          <w:szCs w:val="28"/>
        </w:rPr>
        <w:t>thông tin đối ngoại theo quy định hiện hành.</w:t>
      </w:r>
    </w:p>
    <w:p w14:paraId="407BA99B" w14:textId="77777777" w:rsidR="0050684A" w:rsidRDefault="0050684A" w:rsidP="0050684A">
      <w:pPr>
        <w:spacing w:before="120" w:after="120"/>
        <w:ind w:firstLine="709"/>
        <w:jc w:val="both"/>
        <w:rPr>
          <w:rFonts w:eastAsia="Times New Roman"/>
        </w:rPr>
      </w:pPr>
      <w:r>
        <w:rPr>
          <w:rFonts w:eastAsia="Times New Roman"/>
        </w:rPr>
        <w:t>2. Tham mưu, hướng dẫn việc quản lý, sử dụng và quyết toán kinh phí thực hiện chương trình, kế hoạch, đề án hoạt động thông tin đối ngoại theo quy định của pháp luật về ngân sách nhà nước.</w:t>
      </w:r>
    </w:p>
    <w:p w14:paraId="63267087" w14:textId="77777777" w:rsidR="0050684A" w:rsidRPr="000E4B97" w:rsidRDefault="0050684A" w:rsidP="0050684A">
      <w:pPr>
        <w:spacing w:before="120" w:after="120"/>
        <w:ind w:firstLine="709"/>
        <w:jc w:val="both"/>
      </w:pPr>
      <w:r>
        <w:rPr>
          <w:rFonts w:eastAsia="Times New Roman"/>
        </w:rPr>
        <w:lastRenderedPageBreak/>
        <w:t>3</w:t>
      </w:r>
      <w:r w:rsidRPr="000E4B97">
        <w:rPr>
          <w:rFonts w:eastAsia="Times New Roman"/>
        </w:rPr>
        <w:t>. Phối hợp với các cơ quan, đơn vị liên quan thẩm định, tham mưu bố trí nguồn lực cho các nhiệm vụ, dự án phục vụ công tác thông tin đối ngoại theo chức năng, nhiệm vụ và quy định hiện hành.</w:t>
      </w:r>
    </w:p>
    <w:p w14:paraId="37CF390F" w14:textId="2E332849" w:rsidR="0050684A" w:rsidRPr="0050684A" w:rsidRDefault="0050684A" w:rsidP="0050684A">
      <w:pPr>
        <w:spacing w:before="120" w:after="120"/>
        <w:ind w:firstLine="709"/>
        <w:jc w:val="both"/>
      </w:pPr>
      <w:r w:rsidRPr="000E4B97">
        <w:rPr>
          <w:rFonts w:eastAsia="Times New Roman"/>
        </w:rPr>
        <w:t>4. Phối hợp cung cấp thông tin, số liệu thuộc phạm vi quản lý về tình hình thu hút đầu tư, nguồn vốn đầu tư trực tiếp nước ngoài (FDI), vốn hỗ trợ phát triển chính thức (ODA) và các chương trình hợp tác đầu tư để phục vụ công tác thông tin đối ngoại khi có yêu cầu</w:t>
      </w:r>
      <w:r w:rsidRPr="000E4B97">
        <w:rPr>
          <w:rFonts w:eastAsia="Times New Roman"/>
          <w:bCs/>
        </w:rPr>
        <w:t>.</w:t>
      </w:r>
    </w:p>
    <w:p w14:paraId="3A11CA1B" w14:textId="58A11E6E" w:rsidR="00253812" w:rsidRDefault="00253812" w:rsidP="00602B52">
      <w:pPr>
        <w:spacing w:before="120" w:after="120"/>
        <w:ind w:firstLine="709"/>
        <w:jc w:val="both"/>
        <w:rPr>
          <w:b/>
          <w:bCs/>
          <w:szCs w:val="28"/>
        </w:rPr>
      </w:pPr>
      <w:r w:rsidRPr="005367BE">
        <w:rPr>
          <w:b/>
          <w:bCs/>
          <w:szCs w:val="28"/>
          <w:lang w:val="vi-VN"/>
        </w:rPr>
        <w:t xml:space="preserve">Điều </w:t>
      </w:r>
      <w:r w:rsidR="000573A2">
        <w:rPr>
          <w:b/>
          <w:bCs/>
          <w:szCs w:val="28"/>
        </w:rPr>
        <w:t>1</w:t>
      </w:r>
      <w:r w:rsidR="00D343FF">
        <w:rPr>
          <w:b/>
          <w:bCs/>
          <w:szCs w:val="28"/>
        </w:rPr>
        <w:t>3</w:t>
      </w:r>
      <w:r w:rsidRPr="005367BE">
        <w:rPr>
          <w:b/>
          <w:bCs/>
          <w:szCs w:val="28"/>
          <w:lang w:val="vi-VN"/>
        </w:rPr>
        <w:t>. Trách nhiệm của Sở Nội vụ</w:t>
      </w:r>
      <w:bookmarkEnd w:id="4"/>
    </w:p>
    <w:p w14:paraId="56970254" w14:textId="4B52B38A" w:rsidR="006B1050" w:rsidRPr="006B1050" w:rsidRDefault="006B1050" w:rsidP="006B1050">
      <w:pPr>
        <w:spacing w:before="120" w:after="120"/>
        <w:ind w:firstLine="709"/>
        <w:jc w:val="both"/>
        <w:rPr>
          <w:szCs w:val="28"/>
        </w:rPr>
      </w:pPr>
      <w:r w:rsidRPr="006B1050">
        <w:rPr>
          <w:szCs w:val="28"/>
        </w:rPr>
        <w:t>Phối hợp với Sở Văn hóa, Thể thao và Du lịch và các cơ quan liên quan tham mưu bố trí</w:t>
      </w:r>
      <w:r w:rsidR="00385DE9">
        <w:rPr>
          <w:szCs w:val="28"/>
        </w:rPr>
        <w:t xml:space="preserve"> kiện toàn bộ máy quản lý nhà nước về thông tin đối ngoại</w:t>
      </w:r>
      <w:r w:rsidRPr="006B1050">
        <w:rPr>
          <w:szCs w:val="28"/>
        </w:rPr>
        <w:t>; bồi dưỡng nghiệp vụ nhằm nâng cao năng lực cho đội ngũ cán bộ làm công tác thông tin đối ngoại trên địa bàn tỉnh</w:t>
      </w:r>
      <w:r>
        <w:rPr>
          <w:szCs w:val="28"/>
        </w:rPr>
        <w:t>.</w:t>
      </w:r>
    </w:p>
    <w:p w14:paraId="1E66CC35" w14:textId="5BE739B0" w:rsidR="006B1050" w:rsidRPr="005367BE" w:rsidRDefault="006B1050" w:rsidP="006B1050">
      <w:pPr>
        <w:spacing w:before="120" w:after="120"/>
        <w:ind w:firstLine="709"/>
        <w:jc w:val="both"/>
        <w:rPr>
          <w:szCs w:val="28"/>
        </w:rPr>
      </w:pPr>
      <w:bookmarkStart w:id="5" w:name="dieu_13"/>
      <w:r w:rsidRPr="005367BE">
        <w:rPr>
          <w:b/>
          <w:bCs/>
          <w:szCs w:val="28"/>
        </w:rPr>
        <w:t>Điều 1</w:t>
      </w:r>
      <w:r w:rsidR="00D339C5">
        <w:rPr>
          <w:b/>
          <w:bCs/>
          <w:szCs w:val="28"/>
        </w:rPr>
        <w:t>4</w:t>
      </w:r>
      <w:r w:rsidRPr="005367BE">
        <w:rPr>
          <w:b/>
          <w:bCs/>
          <w:szCs w:val="28"/>
        </w:rPr>
        <w:t>. Trách nhiệm của B</w:t>
      </w:r>
      <w:r w:rsidR="00421ACC">
        <w:rPr>
          <w:b/>
          <w:bCs/>
          <w:szCs w:val="28"/>
        </w:rPr>
        <w:t>an</w:t>
      </w:r>
      <w:r w:rsidRPr="005367BE">
        <w:rPr>
          <w:b/>
          <w:bCs/>
          <w:szCs w:val="28"/>
        </w:rPr>
        <w:t xml:space="preserve"> Chỉ huy </w:t>
      </w:r>
      <w:r w:rsidR="00421ACC">
        <w:rPr>
          <w:b/>
          <w:bCs/>
          <w:szCs w:val="28"/>
        </w:rPr>
        <w:t>Bộ đội Biên phòng</w:t>
      </w:r>
      <w:r w:rsidRPr="005367BE">
        <w:rPr>
          <w:b/>
          <w:bCs/>
          <w:szCs w:val="28"/>
        </w:rPr>
        <w:t xml:space="preserve"> tỉnh</w:t>
      </w:r>
      <w:bookmarkEnd w:id="5"/>
      <w:r w:rsidRPr="005367BE">
        <w:rPr>
          <w:b/>
          <w:bCs/>
          <w:szCs w:val="28"/>
        </w:rPr>
        <w:t xml:space="preserve"> </w:t>
      </w:r>
    </w:p>
    <w:p w14:paraId="68B4E298" w14:textId="46E69B24" w:rsidR="006B1050" w:rsidRPr="00421ACC" w:rsidRDefault="006B1050" w:rsidP="006B1050">
      <w:pPr>
        <w:spacing w:before="120" w:after="120"/>
        <w:ind w:firstLine="709"/>
        <w:jc w:val="both"/>
        <w:rPr>
          <w:szCs w:val="28"/>
        </w:rPr>
      </w:pPr>
      <w:r w:rsidRPr="00421ACC">
        <w:rPr>
          <w:szCs w:val="28"/>
        </w:rPr>
        <w:t xml:space="preserve">1. </w:t>
      </w:r>
      <w:r w:rsidR="00421ACC" w:rsidRPr="00421ACC">
        <w:rPr>
          <w:rFonts w:cs="Times New Roman"/>
          <w:szCs w:val="28"/>
        </w:rPr>
        <w:t>Phối hợp với Sở Văn hóa, Thể thao và Du lịch và các cơ quan, đơn vị, địa phương liên quan thực hiện công tác</w:t>
      </w:r>
      <w:r w:rsidR="00421ACC" w:rsidRPr="00421ACC">
        <w:rPr>
          <w:rFonts w:cs="Times New Roman"/>
          <w:b/>
          <w:bCs/>
          <w:szCs w:val="28"/>
        </w:rPr>
        <w:t xml:space="preserve"> </w:t>
      </w:r>
      <w:r w:rsidR="00421ACC" w:rsidRPr="00421ACC">
        <w:rPr>
          <w:rFonts w:cs="Times New Roman"/>
          <w:szCs w:val="28"/>
        </w:rPr>
        <w:t>thông tin, truyền thông và Thông tin đối ngoại khu vực biên giới, cửa khẩu. Chủ trì, phối hợp với Công an tỉnh trong việc điều tra, xác minh, làm rõ và xử lý vi phạm đối với các tổ chức, cá nhân trong và ngoài nước đưa tin sai lệch làm mất an ninh trật tự, an toàn xã hội khu vực biên giới</w:t>
      </w:r>
      <w:r w:rsidRPr="00421ACC">
        <w:rPr>
          <w:szCs w:val="28"/>
        </w:rPr>
        <w:t>.</w:t>
      </w:r>
    </w:p>
    <w:p w14:paraId="7E65DD26" w14:textId="5643B544" w:rsidR="006B1050" w:rsidRDefault="00385DE9" w:rsidP="00421ACC">
      <w:pPr>
        <w:spacing w:before="120" w:after="120"/>
        <w:ind w:firstLine="709"/>
        <w:jc w:val="both"/>
        <w:rPr>
          <w:szCs w:val="28"/>
        </w:rPr>
      </w:pPr>
      <w:r>
        <w:rPr>
          <w:szCs w:val="28"/>
        </w:rPr>
        <w:t xml:space="preserve">2. </w:t>
      </w:r>
      <w:r w:rsidR="00D339C5" w:rsidRPr="00D339C5">
        <w:rPr>
          <w:szCs w:val="28"/>
        </w:rPr>
        <w:t>Phối hợp với Sở Văn hóa, Thể thao và Du lịch, các đơn vị liên quan quản lý, vận hành các Cụm Thông tin đối ngoại theo nhiệm vụ được giao</w:t>
      </w:r>
      <w:r w:rsidR="00421ACC">
        <w:rPr>
          <w:szCs w:val="28"/>
        </w:rPr>
        <w:t>.</w:t>
      </w:r>
    </w:p>
    <w:p w14:paraId="38A5C71A" w14:textId="1A387DCB" w:rsidR="00253812" w:rsidRDefault="00253812" w:rsidP="00602B52">
      <w:pPr>
        <w:spacing w:before="120" w:after="120"/>
        <w:ind w:firstLine="709"/>
        <w:jc w:val="both"/>
        <w:rPr>
          <w:b/>
          <w:bCs/>
          <w:szCs w:val="28"/>
        </w:rPr>
      </w:pPr>
      <w:bookmarkStart w:id="6" w:name="dieu_11"/>
      <w:r w:rsidRPr="005367BE">
        <w:rPr>
          <w:b/>
          <w:bCs/>
          <w:szCs w:val="28"/>
        </w:rPr>
        <w:t xml:space="preserve">Điều </w:t>
      </w:r>
      <w:r w:rsidR="000573A2">
        <w:rPr>
          <w:b/>
          <w:bCs/>
          <w:szCs w:val="28"/>
        </w:rPr>
        <w:t>1</w:t>
      </w:r>
      <w:r w:rsidR="00D339C5">
        <w:rPr>
          <w:b/>
          <w:bCs/>
          <w:szCs w:val="28"/>
        </w:rPr>
        <w:t>5</w:t>
      </w:r>
      <w:r w:rsidRPr="005367BE">
        <w:rPr>
          <w:b/>
          <w:bCs/>
          <w:szCs w:val="28"/>
        </w:rPr>
        <w:t>. Trách nhiệm</w:t>
      </w:r>
      <w:r w:rsidR="00BC287B">
        <w:rPr>
          <w:b/>
          <w:bCs/>
          <w:szCs w:val="28"/>
        </w:rPr>
        <w:t xml:space="preserve"> của</w:t>
      </w:r>
      <w:r w:rsidRPr="005367BE">
        <w:rPr>
          <w:b/>
          <w:bCs/>
          <w:szCs w:val="28"/>
        </w:rPr>
        <w:t xml:space="preserve"> Sở Công Thương</w:t>
      </w:r>
      <w:bookmarkEnd w:id="6"/>
    </w:p>
    <w:p w14:paraId="4AD40258" w14:textId="77777777" w:rsidR="00253812" w:rsidRPr="005367BE" w:rsidRDefault="00253812" w:rsidP="00602B52">
      <w:pPr>
        <w:spacing w:before="120" w:after="120"/>
        <w:ind w:firstLine="709"/>
        <w:jc w:val="both"/>
        <w:rPr>
          <w:szCs w:val="28"/>
        </w:rPr>
      </w:pPr>
      <w:r w:rsidRPr="005367BE">
        <w:rPr>
          <w:szCs w:val="28"/>
        </w:rPr>
        <w:t>1. Chủ trì, phối hợp với Sở Văn hóa, Thể thao và Du lịch và các cơ quan liên quan cung cấp thông tin về các chương trình, đề án, kế hoạch liên quan đến công tác hội nhập kinh tế quốc tế, hoạt động xuất nhập khẩu, hoạt động xúc tiến thương mại.</w:t>
      </w:r>
    </w:p>
    <w:p w14:paraId="426AC8E7" w14:textId="610EC481" w:rsidR="00253812" w:rsidRPr="005367BE" w:rsidRDefault="00253812" w:rsidP="00602B52">
      <w:pPr>
        <w:spacing w:before="120" w:after="120"/>
        <w:ind w:firstLine="709"/>
        <w:jc w:val="both"/>
        <w:rPr>
          <w:szCs w:val="28"/>
        </w:rPr>
      </w:pPr>
      <w:r w:rsidRPr="005367BE">
        <w:rPr>
          <w:szCs w:val="28"/>
        </w:rPr>
        <w:t xml:space="preserve">2. </w:t>
      </w:r>
      <w:r w:rsidRPr="005367BE">
        <w:rPr>
          <w:szCs w:val="28"/>
          <w:lang w:val="nl-NL"/>
        </w:rPr>
        <w:t>Chủ trì, phối hợp với các cơ quan, địa phương tham mưu việc hỗ trợ doanh nghiệp tham gia các hoạt động thông tin đối ngoại, hội nghị xúc tiến đầu tư, hội chợ, triển lãm quốc tế về thương mại</w:t>
      </w:r>
      <w:r w:rsidR="00EB30E0">
        <w:rPr>
          <w:szCs w:val="28"/>
          <w:lang w:val="nl-NL"/>
        </w:rPr>
        <w:t xml:space="preserve"> </w:t>
      </w:r>
      <w:r w:rsidR="00EB30E0">
        <w:rPr>
          <w:rFonts w:eastAsia="Times New Roman"/>
        </w:rPr>
        <w:t>theo chức năng, nhiệm vụ</w:t>
      </w:r>
      <w:r w:rsidR="004D24FF">
        <w:rPr>
          <w:szCs w:val="28"/>
          <w:lang w:val="nl-NL"/>
        </w:rPr>
        <w:t>.</w:t>
      </w:r>
    </w:p>
    <w:p w14:paraId="42A025B7" w14:textId="713E5EDF" w:rsidR="00BC287B" w:rsidRPr="00BC287B" w:rsidRDefault="00BC287B" w:rsidP="00602B52">
      <w:pPr>
        <w:spacing w:before="120" w:after="120"/>
        <w:ind w:firstLine="709"/>
        <w:jc w:val="both"/>
        <w:rPr>
          <w:b/>
          <w:bCs/>
          <w:szCs w:val="28"/>
        </w:rPr>
      </w:pPr>
      <w:r w:rsidRPr="00BC287B">
        <w:rPr>
          <w:b/>
          <w:bCs/>
          <w:szCs w:val="28"/>
        </w:rPr>
        <w:t>Điều 1</w:t>
      </w:r>
      <w:r w:rsidR="00D339C5">
        <w:rPr>
          <w:b/>
          <w:bCs/>
          <w:szCs w:val="28"/>
        </w:rPr>
        <w:t>6</w:t>
      </w:r>
      <w:r w:rsidRPr="00BC287B">
        <w:rPr>
          <w:b/>
          <w:bCs/>
          <w:szCs w:val="28"/>
        </w:rPr>
        <w:t>. Trách nhiệm của Sở Khoa học và Công nghệ</w:t>
      </w:r>
    </w:p>
    <w:p w14:paraId="2BC195A8" w14:textId="7D460663" w:rsidR="00BC287B" w:rsidRPr="005367BE" w:rsidRDefault="00BC287B" w:rsidP="00602B52">
      <w:pPr>
        <w:spacing w:before="120" w:after="120"/>
        <w:ind w:firstLine="709"/>
        <w:jc w:val="both"/>
        <w:rPr>
          <w:szCs w:val="28"/>
        </w:rPr>
      </w:pPr>
      <w:r>
        <w:rPr>
          <w:szCs w:val="28"/>
        </w:rPr>
        <w:t>Chủ trì tham mưu thúc đẩy ứng dụng công nghệ thông tin và chuyển đổi số trong hoạt động thông tin đối ngoại</w:t>
      </w:r>
      <w:r w:rsidR="00F237F8">
        <w:rPr>
          <w:szCs w:val="28"/>
        </w:rPr>
        <w:t>;</w:t>
      </w:r>
      <w:r>
        <w:rPr>
          <w:szCs w:val="28"/>
        </w:rPr>
        <w:t xml:space="preserve"> phối hợp với Sở Văn hóa, Thể thao và Du lịch và các cơ quan liên q</w:t>
      </w:r>
      <w:r w:rsidR="00F237F8">
        <w:rPr>
          <w:szCs w:val="28"/>
        </w:rPr>
        <w:t>uan</w:t>
      </w:r>
      <w:r>
        <w:rPr>
          <w:szCs w:val="28"/>
        </w:rPr>
        <w:t xml:space="preserve"> trong việc hướng dẫn, tổ chức thực hiện</w:t>
      </w:r>
      <w:r w:rsidR="00F237F8">
        <w:rPr>
          <w:szCs w:val="28"/>
        </w:rPr>
        <w:t xml:space="preserve"> theo chức năng, nhiệm vụ</w:t>
      </w:r>
      <w:r>
        <w:rPr>
          <w:szCs w:val="28"/>
        </w:rPr>
        <w:t>.</w:t>
      </w:r>
    </w:p>
    <w:p w14:paraId="413B8574" w14:textId="250E2DB0" w:rsidR="00253812" w:rsidRPr="005367BE" w:rsidRDefault="00253812" w:rsidP="00602B52">
      <w:pPr>
        <w:spacing w:before="120" w:after="120"/>
        <w:ind w:firstLine="709"/>
        <w:jc w:val="both"/>
        <w:rPr>
          <w:szCs w:val="28"/>
        </w:rPr>
      </w:pPr>
      <w:bookmarkStart w:id="7" w:name="dieu_14"/>
      <w:r w:rsidRPr="005367BE">
        <w:rPr>
          <w:b/>
          <w:bCs/>
          <w:szCs w:val="28"/>
        </w:rPr>
        <w:t>Điều 1</w:t>
      </w:r>
      <w:r w:rsidR="009B03D8">
        <w:rPr>
          <w:b/>
          <w:bCs/>
          <w:szCs w:val="28"/>
        </w:rPr>
        <w:t>7</w:t>
      </w:r>
      <w:r w:rsidRPr="005367BE">
        <w:rPr>
          <w:b/>
          <w:bCs/>
          <w:szCs w:val="28"/>
        </w:rPr>
        <w:t xml:space="preserve">. Trách nhiệm của Báo và phát thanh, truyền hình </w:t>
      </w:r>
      <w:bookmarkEnd w:id="7"/>
      <w:r w:rsidR="00C3143D">
        <w:rPr>
          <w:b/>
          <w:bCs/>
          <w:szCs w:val="28"/>
        </w:rPr>
        <w:t>Điện Biên</w:t>
      </w:r>
    </w:p>
    <w:p w14:paraId="237B984C" w14:textId="7068BE64" w:rsidR="00253812" w:rsidRPr="001F10A7" w:rsidRDefault="00253812" w:rsidP="00602B52">
      <w:pPr>
        <w:spacing w:before="120" w:after="120"/>
        <w:ind w:firstLine="709"/>
        <w:jc w:val="both"/>
        <w:rPr>
          <w:spacing w:val="-4"/>
          <w:szCs w:val="28"/>
        </w:rPr>
      </w:pPr>
      <w:r w:rsidRPr="005367BE">
        <w:rPr>
          <w:szCs w:val="28"/>
        </w:rPr>
        <w:t xml:space="preserve">1. </w:t>
      </w:r>
      <w:r w:rsidR="00056218">
        <w:rPr>
          <w:szCs w:val="28"/>
        </w:rPr>
        <w:t>Tổ chức sản xuất các sản phẩm thông tin báo chí, truyền thông</w:t>
      </w:r>
      <w:r w:rsidR="00F06D10">
        <w:rPr>
          <w:szCs w:val="28"/>
        </w:rPr>
        <w:t>;</w:t>
      </w:r>
      <w:r w:rsidR="00056218">
        <w:rPr>
          <w:szCs w:val="28"/>
        </w:rPr>
        <w:t xml:space="preserve"> xây dựng các chuyên trang, chuyên mục</w:t>
      </w:r>
      <w:r w:rsidR="00F06D10">
        <w:rPr>
          <w:szCs w:val="28"/>
        </w:rPr>
        <w:t xml:space="preserve"> và</w:t>
      </w:r>
      <w:r w:rsidR="00056218">
        <w:rPr>
          <w:szCs w:val="28"/>
        </w:rPr>
        <w:t xml:space="preserve"> ứng dụng công nghệ trên các nền tảng truyền thông số</w:t>
      </w:r>
      <w:r w:rsidRPr="005367BE">
        <w:rPr>
          <w:szCs w:val="28"/>
        </w:rPr>
        <w:t xml:space="preserve"> </w:t>
      </w:r>
      <w:r w:rsidR="00F06D10">
        <w:rPr>
          <w:szCs w:val="28"/>
        </w:rPr>
        <w:t>nhằm</w:t>
      </w:r>
      <w:r w:rsidRPr="005367BE">
        <w:rPr>
          <w:szCs w:val="28"/>
        </w:rPr>
        <w:t xml:space="preserve"> quảng bá hình ảnh đất và người </w:t>
      </w:r>
      <w:r w:rsidR="00C3143D">
        <w:rPr>
          <w:szCs w:val="28"/>
        </w:rPr>
        <w:t>Điện Biên</w:t>
      </w:r>
      <w:r w:rsidRPr="005367BE">
        <w:rPr>
          <w:szCs w:val="28"/>
        </w:rPr>
        <w:t xml:space="preserve">; truyền thống lịch sử, các giá trị </w:t>
      </w:r>
      <w:r w:rsidRPr="005367BE">
        <w:rPr>
          <w:szCs w:val="28"/>
        </w:rPr>
        <w:lastRenderedPageBreak/>
        <w:t xml:space="preserve">văn hóa; thành tựu </w:t>
      </w:r>
      <w:r w:rsidR="00F06D10">
        <w:rPr>
          <w:szCs w:val="28"/>
        </w:rPr>
        <w:t>phát triển</w:t>
      </w:r>
      <w:r w:rsidRPr="005367BE">
        <w:rPr>
          <w:szCs w:val="28"/>
        </w:rPr>
        <w:t xml:space="preserve">, chính sách thu hút đầu tư, tiềm năng hợp tác và phát triển </w:t>
      </w:r>
      <w:r w:rsidR="00F06D10">
        <w:rPr>
          <w:szCs w:val="28"/>
        </w:rPr>
        <w:t>của tỉnh. T</w:t>
      </w:r>
      <w:r w:rsidRPr="005367BE">
        <w:rPr>
          <w:bCs/>
          <w:iCs/>
          <w:szCs w:val="28"/>
        </w:rPr>
        <w:t xml:space="preserve">hông tin tình hình trong nước, khu vực và thế giới đến cán bộ, đảng viên, nhân dân trong tỉnh; </w:t>
      </w:r>
      <w:r w:rsidR="00A9698B">
        <w:rPr>
          <w:bCs/>
          <w:iCs/>
          <w:szCs w:val="28"/>
        </w:rPr>
        <w:t>phối hợp</w:t>
      </w:r>
      <w:r w:rsidRPr="005367BE">
        <w:rPr>
          <w:szCs w:val="28"/>
        </w:rPr>
        <w:t xml:space="preserve"> thông tin giải thích, làm rõ các thông tin sai lệch, </w:t>
      </w:r>
      <w:r w:rsidRPr="001F10A7">
        <w:rPr>
          <w:spacing w:val="-4"/>
          <w:szCs w:val="28"/>
        </w:rPr>
        <w:t xml:space="preserve">xuyên tạc, chống phá </w:t>
      </w:r>
      <w:r w:rsidRPr="001F10A7">
        <w:rPr>
          <w:bCs/>
          <w:iCs/>
          <w:spacing w:val="-4"/>
          <w:szCs w:val="28"/>
        </w:rPr>
        <w:t>Đảng, Nhà nước, chế độ</w:t>
      </w:r>
      <w:r w:rsidR="00A9698B" w:rsidRPr="001F10A7">
        <w:rPr>
          <w:bCs/>
          <w:iCs/>
          <w:spacing w:val="-4"/>
          <w:szCs w:val="28"/>
        </w:rPr>
        <w:t xml:space="preserve"> theo quy định của pháp luật về báo chí</w:t>
      </w:r>
      <w:r w:rsidRPr="001F10A7">
        <w:rPr>
          <w:spacing w:val="-4"/>
          <w:szCs w:val="28"/>
        </w:rPr>
        <w:t>.</w:t>
      </w:r>
    </w:p>
    <w:p w14:paraId="578E5753" w14:textId="5E4346A0" w:rsidR="00253812" w:rsidRDefault="00253812" w:rsidP="00602B52">
      <w:pPr>
        <w:spacing w:before="120" w:after="120"/>
        <w:ind w:firstLine="709"/>
        <w:jc w:val="both"/>
        <w:rPr>
          <w:szCs w:val="28"/>
        </w:rPr>
      </w:pPr>
      <w:r w:rsidRPr="005367BE">
        <w:rPr>
          <w:szCs w:val="28"/>
        </w:rPr>
        <w:t xml:space="preserve">2. </w:t>
      </w:r>
      <w:r w:rsidR="005E728B">
        <w:rPr>
          <w:szCs w:val="28"/>
        </w:rPr>
        <w:t xml:space="preserve">Thúc đẩy hợp tác với các cơ quan thông tấn, báo chí trong nước để tăng cường quảng bá, phát hành các sản phẩm thông tin đối ngoại chính thức của </w:t>
      </w:r>
      <w:r w:rsidR="00A9698B">
        <w:rPr>
          <w:szCs w:val="28"/>
        </w:rPr>
        <w:t xml:space="preserve">tỉnh </w:t>
      </w:r>
      <w:r w:rsidR="005E728B">
        <w:rPr>
          <w:szCs w:val="28"/>
        </w:rPr>
        <w:t>Điện Biên</w:t>
      </w:r>
      <w:r w:rsidRPr="00736CFB">
        <w:rPr>
          <w:szCs w:val="28"/>
        </w:rPr>
        <w:t>.</w:t>
      </w:r>
    </w:p>
    <w:p w14:paraId="3A728A8B" w14:textId="66532D90" w:rsidR="00421ACC" w:rsidRPr="00911286" w:rsidRDefault="00097611" w:rsidP="00911286">
      <w:pPr>
        <w:spacing w:before="120" w:after="120"/>
        <w:ind w:firstLine="709"/>
        <w:jc w:val="both"/>
        <w:rPr>
          <w:b/>
          <w:bCs/>
          <w:szCs w:val="28"/>
        </w:rPr>
      </w:pPr>
      <w:r w:rsidRPr="00097611">
        <w:rPr>
          <w:b/>
          <w:bCs/>
          <w:szCs w:val="28"/>
        </w:rPr>
        <w:t>Điều 1</w:t>
      </w:r>
      <w:r w:rsidR="009B03D8">
        <w:rPr>
          <w:b/>
          <w:bCs/>
          <w:szCs w:val="28"/>
        </w:rPr>
        <w:t>8</w:t>
      </w:r>
      <w:r w:rsidRPr="00097611">
        <w:rPr>
          <w:b/>
          <w:bCs/>
          <w:szCs w:val="28"/>
        </w:rPr>
        <w:t xml:space="preserve">. Trung tâm xúc tiến Đầu tư, Thương mại và Du lịch tỉnh </w:t>
      </w:r>
    </w:p>
    <w:p w14:paraId="0ED396F7" w14:textId="79BE7A9C" w:rsidR="00911286" w:rsidRPr="00911286" w:rsidRDefault="00911286" w:rsidP="00602B52">
      <w:pPr>
        <w:spacing w:before="120" w:after="120"/>
        <w:ind w:firstLine="709"/>
        <w:jc w:val="both"/>
        <w:rPr>
          <w:szCs w:val="28"/>
        </w:rPr>
      </w:pPr>
      <w:r w:rsidRPr="00911286">
        <w:rPr>
          <w:szCs w:val="28"/>
        </w:rPr>
        <w:t>1. Chủ trì, phối hợp với các sở, ngành, cơ quan, đơn vị, địa phương tổ chức triển khai các hoạt động xúc tiến, quảng bá hình ảnh Điện Biên gắn với truyền thông đối ngoại</w:t>
      </w:r>
      <w:r>
        <w:rPr>
          <w:szCs w:val="28"/>
        </w:rPr>
        <w:t>.</w:t>
      </w:r>
    </w:p>
    <w:p w14:paraId="3B8EDA79" w14:textId="19DB5835" w:rsidR="00097611" w:rsidRPr="00097611" w:rsidRDefault="00C63309" w:rsidP="00602B52">
      <w:pPr>
        <w:spacing w:before="120" w:after="120"/>
        <w:ind w:firstLine="709"/>
        <w:jc w:val="both"/>
        <w:rPr>
          <w:szCs w:val="28"/>
        </w:rPr>
      </w:pPr>
      <w:r>
        <w:rPr>
          <w:szCs w:val="28"/>
        </w:rPr>
        <w:t>2.</w:t>
      </w:r>
      <w:r w:rsidR="00097611" w:rsidRPr="00097611">
        <w:rPr>
          <w:szCs w:val="28"/>
        </w:rPr>
        <w:t xml:space="preserve"> Chủ động tổ chức và tích cực tham gia các chương trình, hội chợ, triển lãm, diễn đàn xúc tiến du lịch, đầu tư, thương mại trong nước và quốc tế; lồng ghép hiệu quả nội dung truyền thông, quảng bá hình ảnh, tiềm năng, thế mạnh của tỉnh Điện Biên trong các hoạt động xúc tiến, đặc biệt là các sự kiện quốc tế có quy mô, uy tín và các chương trình thuộc Chương trình xúc tiến thương mại quốc gia, Chương trình xúc tiến thương mại cấp tỉnh. </w:t>
      </w:r>
    </w:p>
    <w:p w14:paraId="0AB90271" w14:textId="0871EA86" w:rsidR="00253812" w:rsidRPr="005367BE" w:rsidRDefault="00253812" w:rsidP="00602B52">
      <w:pPr>
        <w:spacing w:before="120" w:after="120"/>
        <w:ind w:firstLine="709"/>
        <w:jc w:val="both"/>
        <w:rPr>
          <w:szCs w:val="28"/>
        </w:rPr>
      </w:pPr>
      <w:bookmarkStart w:id="8" w:name="dieu_15"/>
      <w:r w:rsidRPr="005367BE">
        <w:rPr>
          <w:b/>
          <w:bCs/>
          <w:szCs w:val="28"/>
        </w:rPr>
        <w:t xml:space="preserve">Điều </w:t>
      </w:r>
      <w:r w:rsidR="00A9698B">
        <w:rPr>
          <w:b/>
          <w:bCs/>
          <w:szCs w:val="28"/>
        </w:rPr>
        <w:t>1</w:t>
      </w:r>
      <w:r w:rsidR="009B03D8">
        <w:rPr>
          <w:b/>
          <w:bCs/>
          <w:szCs w:val="28"/>
        </w:rPr>
        <w:t>9</w:t>
      </w:r>
      <w:r w:rsidRPr="005367BE">
        <w:rPr>
          <w:b/>
          <w:bCs/>
          <w:szCs w:val="28"/>
        </w:rPr>
        <w:t>. Trách nhiệm của các sở, ngành</w:t>
      </w:r>
      <w:r w:rsidR="00A9698B">
        <w:rPr>
          <w:b/>
          <w:bCs/>
          <w:szCs w:val="28"/>
        </w:rPr>
        <w:t xml:space="preserve"> tỉnh và</w:t>
      </w:r>
      <w:r w:rsidRPr="005367BE">
        <w:rPr>
          <w:b/>
          <w:bCs/>
          <w:szCs w:val="28"/>
        </w:rPr>
        <w:t xml:space="preserve"> Ủy ban nhân dân </w:t>
      </w:r>
      <w:bookmarkEnd w:id="8"/>
      <w:r w:rsidRPr="005367BE">
        <w:rPr>
          <w:b/>
          <w:bCs/>
          <w:szCs w:val="28"/>
        </w:rPr>
        <w:t>cấp xã</w:t>
      </w:r>
    </w:p>
    <w:p w14:paraId="50BD96DD" w14:textId="1E17CF29" w:rsidR="00773EB9" w:rsidRDefault="00773EB9" w:rsidP="00911286">
      <w:pPr>
        <w:spacing w:before="120" w:after="120"/>
        <w:ind w:firstLine="709"/>
        <w:jc w:val="both"/>
        <w:rPr>
          <w:szCs w:val="28"/>
        </w:rPr>
      </w:pPr>
      <w:bookmarkStart w:id="9" w:name="chuong_4"/>
      <w:r w:rsidRPr="00C63309">
        <w:rPr>
          <w:szCs w:val="28"/>
        </w:rPr>
        <w:t xml:space="preserve">1. </w:t>
      </w:r>
      <w:r w:rsidRPr="00421ACC">
        <w:rPr>
          <w:szCs w:val="28"/>
        </w:rPr>
        <w:t>Ủy ban nhân dân các xã, phường quản lý nhà nước về hoạt động thông tin đối ngoại ở địa phương</w:t>
      </w:r>
      <w:r>
        <w:rPr>
          <w:szCs w:val="28"/>
        </w:rPr>
        <w:t>.</w:t>
      </w:r>
    </w:p>
    <w:p w14:paraId="14518231" w14:textId="77777777" w:rsidR="00773EB9" w:rsidRPr="00911286" w:rsidRDefault="00773EB9" w:rsidP="00773EB9">
      <w:pPr>
        <w:spacing w:before="120" w:after="120"/>
        <w:ind w:firstLine="709"/>
        <w:jc w:val="both"/>
        <w:rPr>
          <w:szCs w:val="28"/>
        </w:rPr>
      </w:pPr>
      <w:r w:rsidRPr="00911286">
        <w:rPr>
          <w:szCs w:val="28"/>
        </w:rPr>
        <w:t>2. Các sở, ngành tỉnh và Ủy ban nhân dân các xã, phường căn cứ chức năng, nhiệm vụ tổ chức xây dựng, triển khai hoạt động thông tin đối ngoại trong phạm vi quản lý; lồng ghép nhiệm vụ thông tin đối ngoại vào chương trình, kế hoạch công tác của cơ quan, đơn vị, địa phương.</w:t>
      </w:r>
    </w:p>
    <w:p w14:paraId="15FC467A" w14:textId="77777777" w:rsidR="00773EB9" w:rsidRPr="00911286" w:rsidRDefault="00773EB9" w:rsidP="00773EB9">
      <w:pPr>
        <w:spacing w:before="120" w:after="120"/>
        <w:ind w:firstLine="709"/>
        <w:jc w:val="both"/>
        <w:rPr>
          <w:szCs w:val="28"/>
        </w:rPr>
      </w:pPr>
      <w:r w:rsidRPr="00911286">
        <w:rPr>
          <w:szCs w:val="28"/>
        </w:rPr>
        <w:t>3. Chủ động cung cấp thông tin chính xác, kịp thời về lĩnh vực, địa bàn quản lý cho cơ quan có thẩm quyền, cơ quan báo chí và các cơ quan, đơn vị liên quan theo quy định của pháp luật.</w:t>
      </w:r>
    </w:p>
    <w:p w14:paraId="0A288466" w14:textId="77777777" w:rsidR="00773EB9" w:rsidRPr="00911286" w:rsidRDefault="00773EB9" w:rsidP="00773EB9">
      <w:pPr>
        <w:spacing w:before="120" w:after="120"/>
        <w:ind w:firstLine="709"/>
        <w:jc w:val="both"/>
        <w:rPr>
          <w:szCs w:val="28"/>
        </w:rPr>
      </w:pPr>
      <w:r w:rsidRPr="00911286">
        <w:rPr>
          <w:szCs w:val="28"/>
        </w:rPr>
        <w:t>4. Phân công đầu mối hoặc cá nhân phụ trách công tác thông tin đối ngoại; phối hợp với Sở Văn hóa, Thể thao và Du lịch và các cơ quan liên quan triển khai nhiệm vụ được giao.</w:t>
      </w:r>
    </w:p>
    <w:p w14:paraId="4F6BFADF" w14:textId="77777777" w:rsidR="00773EB9" w:rsidRPr="00911286" w:rsidRDefault="00773EB9" w:rsidP="00773EB9">
      <w:pPr>
        <w:spacing w:before="120" w:after="120"/>
        <w:ind w:firstLine="709"/>
        <w:jc w:val="both"/>
        <w:rPr>
          <w:szCs w:val="28"/>
        </w:rPr>
      </w:pPr>
      <w:r w:rsidRPr="00911286">
        <w:rPr>
          <w:szCs w:val="28"/>
        </w:rPr>
        <w:t>5. Kịp thời phát hiện, báo cáo thông tin sai lệch ảnh hưởng đến uy tín, hình ảnh của tỉnh; cung cấp thông tin, tài liệu liên quan và phối hợp giải thích, làm rõ theo chức năng, nhiệm vụ, quyền hạn.</w:t>
      </w:r>
    </w:p>
    <w:p w14:paraId="2E46A21F" w14:textId="426BD574" w:rsidR="00773EB9" w:rsidRPr="00911286" w:rsidRDefault="00911286" w:rsidP="00773EB9">
      <w:pPr>
        <w:spacing w:before="120" w:after="120"/>
        <w:ind w:firstLine="709"/>
        <w:jc w:val="both"/>
        <w:rPr>
          <w:rFonts w:eastAsia="Times New Roman"/>
          <w:szCs w:val="28"/>
        </w:rPr>
      </w:pPr>
      <w:r w:rsidRPr="00911286">
        <w:rPr>
          <w:szCs w:val="28"/>
        </w:rPr>
        <w:t>6. Thực hiện chế độ thông tin, báo cáo; quản lý, sử dụng kinh phí và bảo vệ bí mật nhà nước trong hoạt động thông tin đối ngoại theo quy định của pháp luật.</w:t>
      </w:r>
    </w:p>
    <w:p w14:paraId="45013711" w14:textId="77777777" w:rsidR="00602B52" w:rsidRDefault="00602B52" w:rsidP="00911286">
      <w:pPr>
        <w:spacing w:before="120" w:after="120"/>
        <w:rPr>
          <w:b/>
          <w:bCs/>
          <w:szCs w:val="28"/>
        </w:rPr>
      </w:pPr>
    </w:p>
    <w:p w14:paraId="3F177DC2" w14:textId="6E90D325" w:rsidR="00253812" w:rsidRPr="005367BE" w:rsidRDefault="00253812" w:rsidP="008967B3">
      <w:pPr>
        <w:jc w:val="center"/>
        <w:rPr>
          <w:szCs w:val="28"/>
        </w:rPr>
      </w:pPr>
      <w:r w:rsidRPr="005367BE">
        <w:rPr>
          <w:b/>
          <w:bCs/>
          <w:szCs w:val="28"/>
        </w:rPr>
        <w:lastRenderedPageBreak/>
        <w:t>Chương IV</w:t>
      </w:r>
      <w:bookmarkEnd w:id="9"/>
    </w:p>
    <w:p w14:paraId="03406488" w14:textId="77777777" w:rsidR="00253812" w:rsidRDefault="00253812" w:rsidP="008967B3">
      <w:pPr>
        <w:jc w:val="center"/>
        <w:rPr>
          <w:b/>
          <w:bCs/>
          <w:szCs w:val="28"/>
        </w:rPr>
      </w:pPr>
      <w:bookmarkStart w:id="10" w:name="chuong_4_name"/>
      <w:r w:rsidRPr="005367BE">
        <w:rPr>
          <w:b/>
          <w:bCs/>
          <w:szCs w:val="28"/>
        </w:rPr>
        <w:t>TỔ CHỨC THỰC HIỆN</w:t>
      </w:r>
      <w:bookmarkEnd w:id="10"/>
    </w:p>
    <w:p w14:paraId="528448B7" w14:textId="77777777" w:rsidR="00602B52" w:rsidRDefault="00602B52" w:rsidP="00602B52">
      <w:pPr>
        <w:spacing w:before="120" w:after="120"/>
        <w:ind w:firstLine="709"/>
        <w:jc w:val="both"/>
        <w:rPr>
          <w:rFonts w:eastAsia="Times New Roman"/>
          <w:b/>
        </w:rPr>
      </w:pPr>
    </w:p>
    <w:p w14:paraId="6F2C9DD5" w14:textId="5AAA4E22" w:rsidR="00AD6946" w:rsidRDefault="00AD6946" w:rsidP="00602B52">
      <w:pPr>
        <w:spacing w:before="120" w:after="120"/>
        <w:ind w:firstLine="709"/>
        <w:jc w:val="both"/>
      </w:pPr>
      <w:r>
        <w:rPr>
          <w:rFonts w:eastAsia="Times New Roman"/>
          <w:b/>
        </w:rPr>
        <w:t>Điều 20. Chế độ thông tin và báo cáo</w:t>
      </w:r>
    </w:p>
    <w:p w14:paraId="1DAFE05A" w14:textId="50811F56" w:rsidR="00AD6946" w:rsidRPr="00AD6946" w:rsidRDefault="00AD6946" w:rsidP="00602B52">
      <w:pPr>
        <w:spacing w:before="120" w:after="120"/>
        <w:ind w:firstLine="709"/>
        <w:jc w:val="both"/>
      </w:pPr>
      <w:r w:rsidRPr="00AD6946">
        <w:rPr>
          <w:rFonts w:eastAsia="Times New Roman"/>
        </w:rPr>
        <w:t>1. Các sở, ngành</w:t>
      </w:r>
      <w:r>
        <w:rPr>
          <w:rFonts w:eastAsia="Times New Roman"/>
        </w:rPr>
        <w:t xml:space="preserve"> tỉnh</w:t>
      </w:r>
      <w:r w:rsidRPr="00AD6946">
        <w:rPr>
          <w:rFonts w:eastAsia="Times New Roman"/>
        </w:rPr>
        <w:t>, cơ quan, đơn vị và UBND cấp xã có trách nhiệm đánh giá kết quả thực hiện công tác thông tin đối ngoại thuộc phạm vi quản lý, gửi báo cáo định kỳ trước ngày 30 tháng 11 hằng năm về Sở Văn hóa, Thể thao và Du lịch để tổng hợp; thực hiện báo cáo đột xuất theo yêu cầu của cơ quan có thẩm quyền.</w:t>
      </w:r>
    </w:p>
    <w:p w14:paraId="7F3EACCA" w14:textId="77777777" w:rsidR="00AD6946" w:rsidRPr="00AD6946" w:rsidRDefault="00AD6946" w:rsidP="00602B52">
      <w:pPr>
        <w:spacing w:before="120" w:after="120"/>
        <w:ind w:firstLine="709"/>
        <w:jc w:val="both"/>
      </w:pPr>
      <w:r w:rsidRPr="00AD6946">
        <w:rPr>
          <w:rFonts w:eastAsia="Times New Roman"/>
        </w:rPr>
        <w:t>2. Sở Văn hóa, Thể thao và Du lịch tổng hợp, tham mưu UBND tỉnh báo cáo cơ quan có thẩm quyền về kết quả hoạt động thông tin đối ngoại trên địa bàn tỉnh theo quy định.</w:t>
      </w:r>
    </w:p>
    <w:p w14:paraId="2277C842" w14:textId="678B0945" w:rsidR="00AD6946" w:rsidRDefault="00AD6946" w:rsidP="00602B52">
      <w:pPr>
        <w:spacing w:before="120" w:after="120"/>
        <w:ind w:firstLine="709"/>
        <w:jc w:val="both"/>
      </w:pPr>
      <w:r>
        <w:rPr>
          <w:rFonts w:eastAsia="Times New Roman"/>
          <w:b/>
        </w:rPr>
        <w:t>Điều 21. Khen thưởng</w:t>
      </w:r>
      <w:r w:rsidR="00BA5C32">
        <w:rPr>
          <w:rFonts w:eastAsia="Times New Roman"/>
          <w:b/>
        </w:rPr>
        <w:t>, kỷ luật</w:t>
      </w:r>
    </w:p>
    <w:p w14:paraId="684A3DA7" w14:textId="77777777" w:rsidR="00AD6946" w:rsidRDefault="00AD6946" w:rsidP="00602B52">
      <w:pPr>
        <w:spacing w:before="120" w:after="120"/>
        <w:ind w:firstLine="709"/>
        <w:jc w:val="both"/>
      </w:pPr>
      <w:r>
        <w:rPr>
          <w:rFonts w:eastAsia="Times New Roman"/>
        </w:rPr>
        <w:t>1. Tổ chức, cá nhân có thành tích xuất sắc trong việc thực hiện Quy định này được xem xét khen thưởng theo quy định của pháp luật.</w:t>
      </w:r>
    </w:p>
    <w:p w14:paraId="032C19EC" w14:textId="77777777" w:rsidR="00AD6946" w:rsidRPr="009B03D8" w:rsidRDefault="00AD6946" w:rsidP="00602B52">
      <w:pPr>
        <w:spacing w:before="120" w:after="120"/>
        <w:ind w:firstLine="709"/>
        <w:jc w:val="both"/>
        <w:rPr>
          <w:spacing w:val="-6"/>
        </w:rPr>
      </w:pPr>
      <w:r>
        <w:rPr>
          <w:rFonts w:eastAsia="Times New Roman"/>
        </w:rPr>
        <w:t>2</w:t>
      </w:r>
      <w:r w:rsidRPr="00AD6946">
        <w:rPr>
          <w:rFonts w:eastAsia="Times New Roman"/>
        </w:rPr>
        <w:t xml:space="preserve">. Tổ chức, cá nhân vi phạm các quy định của pháp luật về hoạt động thông </w:t>
      </w:r>
      <w:r w:rsidRPr="009B03D8">
        <w:rPr>
          <w:rFonts w:eastAsia="Times New Roman"/>
          <w:spacing w:val="-6"/>
        </w:rPr>
        <w:t>tin đối ngoại thì tùy theo tính chất, mức độ vi phạm bị xử lý theo quy định của pháp luật</w:t>
      </w:r>
      <w:r w:rsidRPr="009B03D8">
        <w:rPr>
          <w:rFonts w:eastAsia="Times New Roman"/>
          <w:bCs/>
          <w:spacing w:val="-6"/>
        </w:rPr>
        <w:t>.</w:t>
      </w:r>
    </w:p>
    <w:p w14:paraId="4DEB1593" w14:textId="77777777" w:rsidR="00AD6946" w:rsidRDefault="00AD6946" w:rsidP="00602B52">
      <w:pPr>
        <w:spacing w:before="120" w:after="120"/>
        <w:ind w:firstLine="709"/>
        <w:jc w:val="both"/>
      </w:pPr>
      <w:r>
        <w:rPr>
          <w:rFonts w:eastAsia="Times New Roman"/>
          <w:b/>
        </w:rPr>
        <w:t>Điều 22. Điều khoản thi hành</w:t>
      </w:r>
    </w:p>
    <w:p w14:paraId="4EA79400" w14:textId="3EB971BB" w:rsidR="00AD6946" w:rsidRPr="009B03D8" w:rsidRDefault="00AD6946" w:rsidP="00602B52">
      <w:pPr>
        <w:spacing w:before="120" w:after="120"/>
        <w:ind w:firstLine="709"/>
        <w:jc w:val="both"/>
      </w:pPr>
      <w:r w:rsidRPr="009B03D8">
        <w:rPr>
          <w:rFonts w:eastAsia="Times New Roman"/>
        </w:rPr>
        <w:t>1. Thủ trưởng các sở, ngành</w:t>
      </w:r>
      <w:r w:rsidR="009B03D8">
        <w:rPr>
          <w:rFonts w:eastAsia="Times New Roman"/>
        </w:rPr>
        <w:t xml:space="preserve"> tỉnh</w:t>
      </w:r>
      <w:r w:rsidRPr="009B03D8">
        <w:rPr>
          <w:rFonts w:eastAsia="Times New Roman"/>
        </w:rPr>
        <w:t>, Chủ tịch UBND các xã, phường và các cơ quan, đơn vị liên quan tổ chức triển khai thực hiện Quy định này. Trường hợp văn bản quy phạm pháp luật được viện dẫn tại Quy định này được sửa đổi, bổ sung hoặc thay thế thì thực hiện theo văn bản sửa đổi, bổ sung hoặc thay thế.</w:t>
      </w:r>
    </w:p>
    <w:p w14:paraId="0DE5AE8D" w14:textId="77777777" w:rsidR="00AD6946" w:rsidRDefault="00AD6946" w:rsidP="00602B52">
      <w:pPr>
        <w:spacing w:before="120" w:after="120"/>
        <w:ind w:firstLine="709"/>
        <w:jc w:val="both"/>
      </w:pPr>
      <w:r>
        <w:rPr>
          <w:rFonts w:eastAsia="Times New Roman"/>
        </w:rPr>
        <w:t xml:space="preserve">2. Trong quá trình tổ chức thực hiện, nếu phát sinh khó khăn, vướng mắc, các cơ quan, đơn vị, địa phương, tổ chức, cá nhân kịp thời phản ánh về Sở Văn hóa, Thể </w:t>
      </w:r>
      <w:r w:rsidRPr="009B03D8">
        <w:rPr>
          <w:rFonts w:eastAsia="Times New Roman"/>
          <w:spacing w:val="-6"/>
        </w:rPr>
        <w:t>thao và Du lịch để tổng hợp, báo cáo UBND tỉnh xem xét, sửa đổi, bổ sung cho phù hợp./</w:t>
      </w:r>
      <w:r>
        <w:rPr>
          <w:rFonts w:eastAsia="Times New Roman"/>
        </w:rPr>
        <w:t>.</w:t>
      </w:r>
    </w:p>
    <w:p w14:paraId="1D81382A" w14:textId="57554B9E" w:rsidR="00402231" w:rsidRPr="00682838" w:rsidRDefault="00402231" w:rsidP="00602B52">
      <w:pPr>
        <w:spacing w:before="120" w:after="120"/>
        <w:ind w:firstLine="709"/>
        <w:jc w:val="both"/>
        <w:rPr>
          <w:b/>
          <w:bCs/>
        </w:rPr>
      </w:pPr>
    </w:p>
    <w:sectPr w:rsidR="00402231" w:rsidRPr="00682838" w:rsidSect="00D8002F">
      <w:headerReference w:type="default" r:id="rId7"/>
      <w:pgSz w:w="12240" w:h="15840"/>
      <w:pgMar w:top="1134" w:right="1134" w:bottom="1134" w:left="1701" w:header="680"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3A3A69" w14:textId="77777777" w:rsidR="00A44968" w:rsidRDefault="00A44968" w:rsidP="00AA7578">
      <w:r>
        <w:separator/>
      </w:r>
    </w:p>
  </w:endnote>
  <w:endnote w:type="continuationSeparator" w:id="0">
    <w:p w14:paraId="74372E84" w14:textId="77777777" w:rsidR="00A44968" w:rsidRDefault="00A44968" w:rsidP="00AA7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E114E6" w14:textId="77777777" w:rsidR="00A44968" w:rsidRDefault="00A44968" w:rsidP="00AA7578">
      <w:r>
        <w:separator/>
      </w:r>
    </w:p>
  </w:footnote>
  <w:footnote w:type="continuationSeparator" w:id="0">
    <w:p w14:paraId="530224FF" w14:textId="77777777" w:rsidR="00A44968" w:rsidRDefault="00A44968" w:rsidP="00AA7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C6401" w14:textId="6E5A3C3E" w:rsidR="00D8002F" w:rsidRDefault="00D8002F">
    <w:pPr>
      <w:pStyle w:val="Header"/>
      <w:jc w:val="center"/>
    </w:pPr>
  </w:p>
  <w:p w14:paraId="5D3D132E" w14:textId="77777777" w:rsidR="00D8002F" w:rsidRDefault="00D80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F22"/>
    <w:rsid w:val="000057BF"/>
    <w:rsid w:val="000241CC"/>
    <w:rsid w:val="00041456"/>
    <w:rsid w:val="00056218"/>
    <w:rsid w:val="000573A2"/>
    <w:rsid w:val="00067D7C"/>
    <w:rsid w:val="00081E17"/>
    <w:rsid w:val="00087471"/>
    <w:rsid w:val="0009092D"/>
    <w:rsid w:val="00096D2C"/>
    <w:rsid w:val="00097611"/>
    <w:rsid w:val="000A675C"/>
    <w:rsid w:val="000B20E8"/>
    <w:rsid w:val="000B28B5"/>
    <w:rsid w:val="000C72C8"/>
    <w:rsid w:val="000E4B97"/>
    <w:rsid w:val="001224DF"/>
    <w:rsid w:val="00162F40"/>
    <w:rsid w:val="0018205A"/>
    <w:rsid w:val="001C0080"/>
    <w:rsid w:val="001C2E1A"/>
    <w:rsid w:val="001D38D1"/>
    <w:rsid w:val="001F10A7"/>
    <w:rsid w:val="001F4EE5"/>
    <w:rsid w:val="00203F3F"/>
    <w:rsid w:val="00205DEC"/>
    <w:rsid w:val="00210FF9"/>
    <w:rsid w:val="002338BD"/>
    <w:rsid w:val="00235101"/>
    <w:rsid w:val="00250550"/>
    <w:rsid w:val="00253812"/>
    <w:rsid w:val="00267811"/>
    <w:rsid w:val="002726E4"/>
    <w:rsid w:val="00294C9C"/>
    <w:rsid w:val="002A070A"/>
    <w:rsid w:val="002A2559"/>
    <w:rsid w:val="002D3F56"/>
    <w:rsid w:val="002D4E6C"/>
    <w:rsid w:val="002E362C"/>
    <w:rsid w:val="002F252D"/>
    <w:rsid w:val="002F2FD3"/>
    <w:rsid w:val="0030501F"/>
    <w:rsid w:val="00316CE7"/>
    <w:rsid w:val="00330CA5"/>
    <w:rsid w:val="00336242"/>
    <w:rsid w:val="00385DE9"/>
    <w:rsid w:val="003C0B3C"/>
    <w:rsid w:val="003C6CE5"/>
    <w:rsid w:val="003D21CD"/>
    <w:rsid w:val="003D5924"/>
    <w:rsid w:val="003E1FB6"/>
    <w:rsid w:val="003E3A3F"/>
    <w:rsid w:val="003E4104"/>
    <w:rsid w:val="00401029"/>
    <w:rsid w:val="00402231"/>
    <w:rsid w:val="00416A16"/>
    <w:rsid w:val="00421ACC"/>
    <w:rsid w:val="004300AF"/>
    <w:rsid w:val="00432120"/>
    <w:rsid w:val="0044177A"/>
    <w:rsid w:val="0045539F"/>
    <w:rsid w:val="00480E8A"/>
    <w:rsid w:val="00485B68"/>
    <w:rsid w:val="00493961"/>
    <w:rsid w:val="0049478F"/>
    <w:rsid w:val="00494E55"/>
    <w:rsid w:val="004B6FC4"/>
    <w:rsid w:val="004D24FF"/>
    <w:rsid w:val="004E15FC"/>
    <w:rsid w:val="004F4BAF"/>
    <w:rsid w:val="004F61CF"/>
    <w:rsid w:val="00502967"/>
    <w:rsid w:val="0050375E"/>
    <w:rsid w:val="00504E56"/>
    <w:rsid w:val="0050684A"/>
    <w:rsid w:val="00512F76"/>
    <w:rsid w:val="00516E8B"/>
    <w:rsid w:val="005227A2"/>
    <w:rsid w:val="00524F64"/>
    <w:rsid w:val="00530956"/>
    <w:rsid w:val="0053438A"/>
    <w:rsid w:val="00552064"/>
    <w:rsid w:val="005539B8"/>
    <w:rsid w:val="00565526"/>
    <w:rsid w:val="00577758"/>
    <w:rsid w:val="00577F7A"/>
    <w:rsid w:val="005803B7"/>
    <w:rsid w:val="00595D27"/>
    <w:rsid w:val="005C6E19"/>
    <w:rsid w:val="005E6D3F"/>
    <w:rsid w:val="005E728B"/>
    <w:rsid w:val="006017C3"/>
    <w:rsid w:val="00602B52"/>
    <w:rsid w:val="00621BAB"/>
    <w:rsid w:val="00630A0F"/>
    <w:rsid w:val="0065005E"/>
    <w:rsid w:val="0065154A"/>
    <w:rsid w:val="00651C86"/>
    <w:rsid w:val="006773DB"/>
    <w:rsid w:val="00682838"/>
    <w:rsid w:val="00684061"/>
    <w:rsid w:val="006B1050"/>
    <w:rsid w:val="006B5088"/>
    <w:rsid w:val="006C0401"/>
    <w:rsid w:val="006C0C64"/>
    <w:rsid w:val="006C21D1"/>
    <w:rsid w:val="006D6F22"/>
    <w:rsid w:val="006E1B28"/>
    <w:rsid w:val="006E4014"/>
    <w:rsid w:val="0070090F"/>
    <w:rsid w:val="0071060D"/>
    <w:rsid w:val="0071571A"/>
    <w:rsid w:val="0071711E"/>
    <w:rsid w:val="0072470C"/>
    <w:rsid w:val="00725AEC"/>
    <w:rsid w:val="0073040F"/>
    <w:rsid w:val="00736C23"/>
    <w:rsid w:val="00741592"/>
    <w:rsid w:val="00751893"/>
    <w:rsid w:val="0075234A"/>
    <w:rsid w:val="0075778C"/>
    <w:rsid w:val="007611E2"/>
    <w:rsid w:val="00762491"/>
    <w:rsid w:val="00773EB9"/>
    <w:rsid w:val="007804D1"/>
    <w:rsid w:val="0078254B"/>
    <w:rsid w:val="00782F2E"/>
    <w:rsid w:val="00786287"/>
    <w:rsid w:val="007A7188"/>
    <w:rsid w:val="007D1168"/>
    <w:rsid w:val="007D4D6F"/>
    <w:rsid w:val="007D7B72"/>
    <w:rsid w:val="007F1276"/>
    <w:rsid w:val="007F4F07"/>
    <w:rsid w:val="007F4FF1"/>
    <w:rsid w:val="008201E1"/>
    <w:rsid w:val="0082110D"/>
    <w:rsid w:val="00827F69"/>
    <w:rsid w:val="00833F99"/>
    <w:rsid w:val="00840EE5"/>
    <w:rsid w:val="00843905"/>
    <w:rsid w:val="00854362"/>
    <w:rsid w:val="00856317"/>
    <w:rsid w:val="008967B3"/>
    <w:rsid w:val="00896E5A"/>
    <w:rsid w:val="008B7DB4"/>
    <w:rsid w:val="008C472C"/>
    <w:rsid w:val="008D0ED3"/>
    <w:rsid w:val="008D440D"/>
    <w:rsid w:val="008F139A"/>
    <w:rsid w:val="008F5A49"/>
    <w:rsid w:val="008F7934"/>
    <w:rsid w:val="00907882"/>
    <w:rsid w:val="00911286"/>
    <w:rsid w:val="00915908"/>
    <w:rsid w:val="00917F22"/>
    <w:rsid w:val="00927DB3"/>
    <w:rsid w:val="009346A4"/>
    <w:rsid w:val="00934EA5"/>
    <w:rsid w:val="00946DD7"/>
    <w:rsid w:val="009511CE"/>
    <w:rsid w:val="009539F2"/>
    <w:rsid w:val="00964E71"/>
    <w:rsid w:val="00972AD9"/>
    <w:rsid w:val="009764C7"/>
    <w:rsid w:val="00987DEE"/>
    <w:rsid w:val="00991E79"/>
    <w:rsid w:val="00993EE9"/>
    <w:rsid w:val="00996191"/>
    <w:rsid w:val="009966BF"/>
    <w:rsid w:val="009B03D8"/>
    <w:rsid w:val="009E3FCA"/>
    <w:rsid w:val="009E5B2A"/>
    <w:rsid w:val="009F1292"/>
    <w:rsid w:val="009F7B69"/>
    <w:rsid w:val="00A15BFF"/>
    <w:rsid w:val="00A252A9"/>
    <w:rsid w:val="00A44968"/>
    <w:rsid w:val="00A639D8"/>
    <w:rsid w:val="00A70D0E"/>
    <w:rsid w:val="00A713D2"/>
    <w:rsid w:val="00A82DC7"/>
    <w:rsid w:val="00A9698B"/>
    <w:rsid w:val="00AA7578"/>
    <w:rsid w:val="00AC08C5"/>
    <w:rsid w:val="00AD6946"/>
    <w:rsid w:val="00AE27CC"/>
    <w:rsid w:val="00B03754"/>
    <w:rsid w:val="00B222A9"/>
    <w:rsid w:val="00B33A43"/>
    <w:rsid w:val="00B426B5"/>
    <w:rsid w:val="00B54520"/>
    <w:rsid w:val="00B575E0"/>
    <w:rsid w:val="00B83B4C"/>
    <w:rsid w:val="00B84970"/>
    <w:rsid w:val="00BA5C32"/>
    <w:rsid w:val="00BC287B"/>
    <w:rsid w:val="00BC6C99"/>
    <w:rsid w:val="00BD1322"/>
    <w:rsid w:val="00BD4944"/>
    <w:rsid w:val="00BD7DBF"/>
    <w:rsid w:val="00BE3796"/>
    <w:rsid w:val="00BF6785"/>
    <w:rsid w:val="00BF72EE"/>
    <w:rsid w:val="00C16D7C"/>
    <w:rsid w:val="00C3143D"/>
    <w:rsid w:val="00C31730"/>
    <w:rsid w:val="00C41E83"/>
    <w:rsid w:val="00C63309"/>
    <w:rsid w:val="00C6576E"/>
    <w:rsid w:val="00C73A28"/>
    <w:rsid w:val="00C7542F"/>
    <w:rsid w:val="00C832D9"/>
    <w:rsid w:val="00C96498"/>
    <w:rsid w:val="00C9793A"/>
    <w:rsid w:val="00CA5D74"/>
    <w:rsid w:val="00CC75F7"/>
    <w:rsid w:val="00CD6A3D"/>
    <w:rsid w:val="00CE38C9"/>
    <w:rsid w:val="00CE4D5C"/>
    <w:rsid w:val="00CF3B26"/>
    <w:rsid w:val="00CF5926"/>
    <w:rsid w:val="00D339C5"/>
    <w:rsid w:val="00D343FF"/>
    <w:rsid w:val="00D40D17"/>
    <w:rsid w:val="00D702FD"/>
    <w:rsid w:val="00D75A59"/>
    <w:rsid w:val="00D76F37"/>
    <w:rsid w:val="00D779D5"/>
    <w:rsid w:val="00D8002F"/>
    <w:rsid w:val="00D81C99"/>
    <w:rsid w:val="00D906FE"/>
    <w:rsid w:val="00DA58F4"/>
    <w:rsid w:val="00DA699F"/>
    <w:rsid w:val="00DA789C"/>
    <w:rsid w:val="00DC4C73"/>
    <w:rsid w:val="00DD60F3"/>
    <w:rsid w:val="00E00004"/>
    <w:rsid w:val="00E11F30"/>
    <w:rsid w:val="00E12B88"/>
    <w:rsid w:val="00E219DA"/>
    <w:rsid w:val="00E21C17"/>
    <w:rsid w:val="00E6326E"/>
    <w:rsid w:val="00E67C0D"/>
    <w:rsid w:val="00E70CCC"/>
    <w:rsid w:val="00E80678"/>
    <w:rsid w:val="00E81173"/>
    <w:rsid w:val="00E83515"/>
    <w:rsid w:val="00E85D0F"/>
    <w:rsid w:val="00E865D3"/>
    <w:rsid w:val="00E9045C"/>
    <w:rsid w:val="00E9123A"/>
    <w:rsid w:val="00E942ED"/>
    <w:rsid w:val="00EA0FB3"/>
    <w:rsid w:val="00EB2290"/>
    <w:rsid w:val="00EB2358"/>
    <w:rsid w:val="00EB30E0"/>
    <w:rsid w:val="00EB6F86"/>
    <w:rsid w:val="00EC18D6"/>
    <w:rsid w:val="00EC4F94"/>
    <w:rsid w:val="00EC7B68"/>
    <w:rsid w:val="00ED0915"/>
    <w:rsid w:val="00ED500A"/>
    <w:rsid w:val="00EE69C9"/>
    <w:rsid w:val="00EF20D5"/>
    <w:rsid w:val="00EF488D"/>
    <w:rsid w:val="00F06D10"/>
    <w:rsid w:val="00F237F8"/>
    <w:rsid w:val="00F37745"/>
    <w:rsid w:val="00F42F61"/>
    <w:rsid w:val="00F45637"/>
    <w:rsid w:val="00F5279E"/>
    <w:rsid w:val="00F53996"/>
    <w:rsid w:val="00F53FBD"/>
    <w:rsid w:val="00F67D79"/>
    <w:rsid w:val="00F90C40"/>
    <w:rsid w:val="00FB777D"/>
    <w:rsid w:val="00FD66AF"/>
    <w:rsid w:val="00FF69B2"/>
    <w:rsid w:val="00FF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9DEC"/>
  <w15:chartTrackingRefBased/>
  <w15:docId w15:val="{FFD94885-097A-419D-A9CE-9127BFAE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F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6F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6F2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6D6F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D6F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D6F2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6F2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6F2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6F2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F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6F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6F2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6D6F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D6F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D6F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D6F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D6F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D6F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D6F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F22"/>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D6F2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D6F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6F22"/>
    <w:rPr>
      <w:i/>
      <w:iCs/>
      <w:color w:val="404040" w:themeColor="text1" w:themeTint="BF"/>
    </w:rPr>
  </w:style>
  <w:style w:type="paragraph" w:styleId="ListParagraph">
    <w:name w:val="List Paragraph"/>
    <w:basedOn w:val="Normal"/>
    <w:uiPriority w:val="34"/>
    <w:qFormat/>
    <w:rsid w:val="006D6F22"/>
    <w:pPr>
      <w:ind w:left="720"/>
      <w:contextualSpacing/>
    </w:pPr>
  </w:style>
  <w:style w:type="character" w:styleId="IntenseEmphasis">
    <w:name w:val="Intense Emphasis"/>
    <w:basedOn w:val="DefaultParagraphFont"/>
    <w:uiPriority w:val="21"/>
    <w:qFormat/>
    <w:rsid w:val="006D6F22"/>
    <w:rPr>
      <w:i/>
      <w:iCs/>
      <w:color w:val="0F4761" w:themeColor="accent1" w:themeShade="BF"/>
    </w:rPr>
  </w:style>
  <w:style w:type="paragraph" w:styleId="IntenseQuote">
    <w:name w:val="Intense Quote"/>
    <w:basedOn w:val="Normal"/>
    <w:next w:val="Normal"/>
    <w:link w:val="IntenseQuoteChar"/>
    <w:uiPriority w:val="30"/>
    <w:qFormat/>
    <w:rsid w:val="006D6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F22"/>
    <w:rPr>
      <w:i/>
      <w:iCs/>
      <w:color w:val="0F4761" w:themeColor="accent1" w:themeShade="BF"/>
    </w:rPr>
  </w:style>
  <w:style w:type="character" w:styleId="IntenseReference">
    <w:name w:val="Intense Reference"/>
    <w:basedOn w:val="DefaultParagraphFont"/>
    <w:uiPriority w:val="32"/>
    <w:qFormat/>
    <w:rsid w:val="006D6F22"/>
    <w:rPr>
      <w:b/>
      <w:bCs/>
      <w:smallCaps/>
      <w:color w:val="0F4761" w:themeColor="accent1" w:themeShade="BF"/>
      <w:spacing w:val="5"/>
    </w:rPr>
  </w:style>
  <w:style w:type="character" w:customStyle="1" w:styleId="fontstyle01">
    <w:name w:val="fontstyle01"/>
    <w:rsid w:val="00253812"/>
    <w:rPr>
      <w:rFonts w:ascii="Times New Roman" w:hAnsi="Times New Roman" w:cs="Times New Roman" w:hint="default"/>
      <w:b w:val="0"/>
      <w:bCs w:val="0"/>
      <w:i/>
      <w:iCs/>
      <w:color w:val="000000"/>
      <w:sz w:val="28"/>
      <w:szCs w:val="28"/>
    </w:rPr>
  </w:style>
  <w:style w:type="paragraph" w:styleId="Header">
    <w:name w:val="header"/>
    <w:basedOn w:val="Normal"/>
    <w:link w:val="HeaderChar"/>
    <w:uiPriority w:val="99"/>
    <w:unhideWhenUsed/>
    <w:rsid w:val="00AA7578"/>
    <w:pPr>
      <w:tabs>
        <w:tab w:val="center" w:pos="4680"/>
        <w:tab w:val="right" w:pos="9360"/>
      </w:tabs>
    </w:pPr>
  </w:style>
  <w:style w:type="character" w:customStyle="1" w:styleId="HeaderChar">
    <w:name w:val="Header Char"/>
    <w:basedOn w:val="DefaultParagraphFont"/>
    <w:link w:val="Header"/>
    <w:uiPriority w:val="99"/>
    <w:rsid w:val="00AA7578"/>
  </w:style>
  <w:style w:type="paragraph" w:styleId="Footer">
    <w:name w:val="footer"/>
    <w:basedOn w:val="Normal"/>
    <w:link w:val="FooterChar"/>
    <w:uiPriority w:val="99"/>
    <w:unhideWhenUsed/>
    <w:rsid w:val="00AA7578"/>
    <w:pPr>
      <w:tabs>
        <w:tab w:val="center" w:pos="4680"/>
        <w:tab w:val="right" w:pos="9360"/>
      </w:tabs>
    </w:pPr>
  </w:style>
  <w:style w:type="character" w:customStyle="1" w:styleId="FooterChar">
    <w:name w:val="Footer Char"/>
    <w:basedOn w:val="DefaultParagraphFont"/>
    <w:link w:val="Footer"/>
    <w:uiPriority w:val="99"/>
    <w:rsid w:val="00AA7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76DD0EEA9EDF408EA9CAF807026CA8" ma:contentTypeVersion="0" ma:contentTypeDescription="Create a new document." ma:contentTypeScope="" ma:versionID="01f16fe42e32de103311fcd363865c4b">
  <xsd:schema xmlns:xsd="http://www.w3.org/2001/XMLSchema" xmlns:xs="http://www.w3.org/2001/XMLSchema" xmlns:p="http://schemas.microsoft.com/office/2006/metadata/properties" targetNamespace="http://schemas.microsoft.com/office/2006/metadata/properties" ma:root="true" ma:fieldsID="711b5f35d88f7f6ebfe284b0f73f439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787EA4-3819-4B2E-9C00-F9184600FA9C}"/>
</file>

<file path=customXml/itemProps2.xml><?xml version="1.0" encoding="utf-8"?>
<ds:datastoreItem xmlns:ds="http://schemas.openxmlformats.org/officeDocument/2006/customXml" ds:itemID="{167C599E-3181-4E1F-BABC-94A8878D809E}"/>
</file>

<file path=customXml/itemProps3.xml><?xml version="1.0" encoding="utf-8"?>
<ds:datastoreItem xmlns:ds="http://schemas.openxmlformats.org/officeDocument/2006/customXml" ds:itemID="{E2261D56-0A3D-4D2E-AF2D-B3579434153D}"/>
</file>

<file path=customXml/itemProps4.xml><?xml version="1.0" encoding="utf-8"?>
<ds:datastoreItem xmlns:ds="http://schemas.openxmlformats.org/officeDocument/2006/customXml" ds:itemID="{383E5774-7015-4973-923F-664482EA9AFE}"/>
</file>

<file path=docProps/app.xml><?xml version="1.0" encoding="utf-8"?>
<Properties xmlns="http://schemas.openxmlformats.org/officeDocument/2006/extended-properties" xmlns:vt="http://schemas.openxmlformats.org/officeDocument/2006/docPropsVTypes">
  <Template>Normal</Template>
  <TotalTime>833</TotalTime>
  <Pages>12</Pages>
  <Words>3717</Words>
  <Characters>21190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aaaa bbbb</dc:creator>
  <cp:keywords/>
  <dc:description/>
  <cp:lastModifiedBy>Administrator</cp:lastModifiedBy>
  <cp:revision>38</cp:revision>
  <dcterms:created xsi:type="dcterms:W3CDTF">2026-10-05T09:16:00Z</dcterms:created>
  <dcterms:modified xsi:type="dcterms:W3CDTF">2026-10-19T15:41:00Z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0x010100EF76DD0EEA9EDF408EA9CAF807026CA8</vt:lpwstr>
  </property>
</Properties>
</file>